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7" w:name="Xc8fe326bdf09ab9f4d2107ab2583f24fec9f74c"/>
    <w:p>
      <w:pPr>
        <w:pStyle w:val="Heading1"/>
      </w:pPr>
      <w:r>
        <w:t xml:space="preserve">Undergraduate Thesis: The Role of a Software Engineer in the Technological Landscape of New Delhi, India</w:t>
      </w:r>
    </w:p>
    <w:p>
      <w:pPr>
        <w:pStyle w:val="FirstParagraph"/>
      </w:pPr>
      <w:r>
        <w:rPr>
          <w:bCs/>
          <w:b/>
        </w:rPr>
        <w:t xml:space="preserve">Abstract:</w:t>
      </w:r>
      <w:r>
        <w:t xml:space="preserve"> </w:t>
      </w:r>
      <w:r>
        <w:t xml:space="preserve">This Undergraduate Thesis explores the evolving role of a Software Engineer within the dynamic technological ecosystem of New Delhi, India. As a hub for innovation and education, New Delhi offers unique opportunities for aspiring software engineers to thrive in a rapidly growing industry. The document examines the intersection of academic preparation, industry trends, and regional challenges faced by software engineers in this metropolitan city. By analyzing current educational frameworks, employment prospects, and emerging technologies in New Delhi, this thesis provides insights into how undergraduate students can prepare for careers as Software Engineers while contributing to India's digital transformation.</w:t>
      </w:r>
    </w:p>
    <w:bookmarkStart w:id="20" w:name="introduction"/>
    <w:p>
      <w:pPr>
        <w:pStyle w:val="Heading2"/>
      </w:pPr>
      <w:r>
        <w:t xml:space="preserve">1. Introduction</w:t>
      </w:r>
    </w:p>
    <w:p>
      <w:pPr>
        <w:pStyle w:val="FirstParagraph"/>
      </w:pPr>
      <w:r>
        <w:t xml:space="preserve">New Delhi, the capital of India, serves as a critical nexus for technological advancement and academic excellence. With its concentration of prestigious institutions such as the Indian Institutes of Technology (IIT Delhi), the Indraprastha Institute of Information Technology (IIIT-Delhi), and Netaji Subhas Institute of Technology (NSIT), it has become a breeding ground for future Software Engineers. As India's digital economy expands, the demand for skilled software professionals is on the rise, particularly in sectors like artificial intelligence, cybersecurity, and cloud computing. This thesis aims to analyze how undergraduate students in New Delhi can position themselves to meet these demands while navigating the unique challenges of working in a city that is both a cultural and economic powerhouse.</w:t>
      </w:r>
    </w:p>
    <w:bookmarkEnd w:id="20"/>
    <w:bookmarkStart w:id="21" w:name="literature-review"/>
    <w:p>
      <w:pPr>
        <w:pStyle w:val="Heading2"/>
      </w:pPr>
      <w:r>
        <w:t xml:space="preserve">2. Literature Review</w:t>
      </w:r>
    </w:p>
    <w:p>
      <w:pPr>
        <w:pStyle w:val="FirstParagraph"/>
      </w:pPr>
      <w:r>
        <w:t xml:space="preserve">The software engineering field in India has grown exponentially over the past two decades, driven by globalization and government initiatives such as</w:t>
      </w:r>
      <w:r>
        <w:t xml:space="preserve"> </w:t>
      </w:r>
      <w:r>
        <w:rPr>
          <w:iCs/>
          <w:i/>
        </w:rPr>
        <w:t xml:space="preserve">Digital India</w:t>
      </w:r>
      <w:r>
        <w:t xml:space="preserve">. New Delhi, with its proximity to IT parks like Gurgaon and Noida, benefits from a thriving tech ecosystem. Studies have shown that cities with strong educational institutions often produce graduates who are well-equipped for the industry (Kumar et al., 2021). However, gaps remain between academic curricula and industry needs, particularly in areas like agile methodologies and emerging technologies such as blockchain.</w:t>
      </w:r>
    </w:p>
    <w:p>
      <w:pPr>
        <w:pStyle w:val="BodyText"/>
      </w:pPr>
      <w:r>
        <w:t xml:space="preserve">Research highlights the importance of interdisciplinary learning in New Delhi's software engineering programs. For instance, institutions like IIIT-Delhi emphasize projects that integrate data science with real-world applications, preparing students for roles in smart cities or e-governance initiatives. These efforts align with India's vision to leverage technology for sustainable development.</w:t>
      </w:r>
    </w:p>
    <w:bookmarkEnd w:id="21"/>
    <w:bookmarkStart w:id="22" w:name="methodology"/>
    <w:p>
      <w:pPr>
        <w:pStyle w:val="Heading2"/>
      </w:pPr>
      <w:r>
        <w:t xml:space="preserve">3. Methodology</w:t>
      </w:r>
    </w:p>
    <w:p>
      <w:pPr>
        <w:pStyle w:val="FirstParagraph"/>
      </w:pPr>
      <w:r>
        <w:t xml:space="preserve">This thesis adopts a qualitative research approach, drawing on primary and secondary data sources. Primary data was collected through interviews with 15 undergraduate students from Delhi-based universities who are pursuing or have completed software engineering programs. Secondary data includes reports from industry bodies like the National Association of Software and Services Companies (NASSCOM) and academic publications focused on technology education in India.</w:t>
      </w:r>
    </w:p>
    <w:p>
      <w:pPr>
        <w:pStyle w:val="BodyText"/>
      </w:pPr>
      <w:r>
        <w:t xml:space="preserve">The analysis focuses on three key areas:</w:t>
      </w:r>
      <w:r>
        <w:t xml:space="preserve"> </w:t>
      </w:r>
      <w:r>
        <w:rPr>
          <w:bCs/>
          <w:b/>
        </w:rPr>
        <w:t xml:space="preserve">1</w:t>
      </w:r>
      <w:r>
        <w:t xml:space="preserve">) The alignment of undergraduate curricula with industry requirements,</w:t>
      </w:r>
      <w:r>
        <w:t xml:space="preserve"> </w:t>
      </w:r>
      <w:r>
        <w:rPr>
          <w:bCs/>
          <w:b/>
        </w:rPr>
        <w:t xml:space="preserve">2</w:t>
      </w:r>
      <w:r>
        <w:t xml:space="preserve">) Career opportunities for software engineers in New Delhi, and</w:t>
      </w:r>
      <w:r>
        <w:t xml:space="preserve"> </w:t>
      </w:r>
      <w:r>
        <w:rPr>
          <w:bCs/>
          <w:b/>
        </w:rPr>
        <w:t xml:space="preserve">3</w:t>
      </w:r>
      <w:r>
        <w:t xml:space="preserve">) Challenges faced by graduates entering the workforce. This approach ensures a comprehensive understanding of how New Delhi's unique context shapes the trajectory of Software Engineers.</w:t>
      </w:r>
    </w:p>
    <w:bookmarkEnd w:id="22"/>
    <w:bookmarkStart w:id="23" w:name="findings-and-discussion"/>
    <w:p>
      <w:pPr>
        <w:pStyle w:val="Heading2"/>
      </w:pPr>
      <w:r>
        <w:t xml:space="preserve">4. Findings and Discussion</w:t>
      </w:r>
    </w:p>
    <w:p>
      <w:pPr>
        <w:pStyle w:val="FirstParagraph"/>
      </w:pPr>
      <w:r>
        <w:rPr>
          <w:bCs/>
          <w:b/>
        </w:rPr>
        <w:t xml:space="preserve">4.1 Educational Frameworks:</w:t>
      </w:r>
      <w:r>
        <w:t xml:space="preserve"> </w:t>
      </w:r>
      <w:r>
        <w:t xml:space="preserve">Universities in New Delhi offer robust software engineering programs that emphasize coding, software design, and project management. For example, NSIT's curriculum includes modules on mobile application development and cloud infrastructure—skills that are in high demand across sectors like fintech and healthcare.</w:t>
      </w:r>
    </w:p>
    <w:p>
      <w:pPr>
        <w:pStyle w:val="BodyText"/>
      </w:pPr>
      <w:r>
        <w:rPr>
          <w:bCs/>
          <w:b/>
        </w:rPr>
        <w:t xml:space="preserve">4.2 Industry Opportunities:</w:t>
      </w:r>
      <w:r>
        <w:t xml:space="preserve"> </w:t>
      </w:r>
      <w:r>
        <w:t xml:space="preserve">New Delhi is home to a growing number of startups and multinational corporations (MNCs), creating diverse career paths for software engineers. Companies such as Tata Consultancy Services (TCS) and Infosys have significant operations in the region, offering roles that require both technical expertise and cross-functional collaboration.</w:t>
      </w:r>
    </w:p>
    <w:p>
      <w:pPr>
        <w:pStyle w:val="BodyText"/>
      </w:pPr>
      <w:r>
        <w:rPr>
          <w:bCs/>
          <w:b/>
        </w:rPr>
        <w:t xml:space="preserve">4.3 Challenges:</w:t>
      </w:r>
      <w:r>
        <w:t xml:space="preserve"> </w:t>
      </w:r>
      <w:r>
        <w:t xml:space="preserve">Despite opportunities, students face challenges such as a skills gap between academic training and industry expectations. Additionally, competition for internships at top firms is fierce due to the city's concentration of tech talent.</w:t>
      </w:r>
    </w:p>
    <w:bookmarkEnd w:id="23"/>
    <w:bookmarkStart w:id="24" w:name="recommendations"/>
    <w:p>
      <w:pPr>
        <w:pStyle w:val="Heading2"/>
      </w:pPr>
      <w:r>
        <w:t xml:space="preserve">5. Recommendations</w:t>
      </w:r>
    </w:p>
    <w:p>
      <w:pPr>
        <w:pStyle w:val="FirstParagraph"/>
      </w:pPr>
      <w:r>
        <w:t xml:space="preserve">To bridge the gap between academia and industry in New Delhi, this thesis recommends:</w:t>
      </w:r>
    </w:p>
    <w:p>
      <w:pPr>
        <w:numPr>
          <w:ilvl w:val="0"/>
          <w:numId w:val="1001"/>
        </w:numPr>
        <w:pStyle w:val="Compact"/>
      </w:pPr>
      <w:r>
        <w:t xml:space="preserve">Universities to incorporate more industry-aligned projects and guest lectures from working professionals.</w:t>
      </w:r>
    </w:p>
    <w:p>
      <w:pPr>
        <w:numPr>
          <w:ilvl w:val="0"/>
          <w:numId w:val="1001"/>
        </w:numPr>
        <w:pStyle w:val="Compact"/>
      </w:pPr>
      <w:r>
        <w:t xml:space="preserve">Students to engage in internships or freelance projects with startups to build practical experience.</w:t>
      </w:r>
    </w:p>
    <w:p>
      <w:pPr>
        <w:numPr>
          <w:ilvl w:val="0"/>
          <w:numId w:val="1001"/>
        </w:numPr>
        <w:pStyle w:val="Compact"/>
      </w:pPr>
      <w:r>
        <w:t xml:space="preserve">The government and private sector to collaborate on initiatives like coding bootcamps or hackathons aimed at undergraduates.</w:t>
      </w:r>
    </w:p>
    <w:bookmarkEnd w:id="24"/>
    <w:bookmarkStart w:id="25" w:name="conclusion"/>
    <w:p>
      <w:pPr>
        <w:pStyle w:val="Heading2"/>
      </w:pPr>
      <w:r>
        <w:t xml:space="preserve">6. Conclusion</w:t>
      </w:r>
    </w:p>
    <w:p>
      <w:pPr>
        <w:pStyle w:val="FirstParagraph"/>
      </w:pPr>
      <w:r>
        <w:t xml:space="preserve">This Undergraduate Thesis underscores the pivotal role of a Software Engineer in shaping New Delhi's technological future. As India continues to invest in digital infrastructure, graduates from Delhi-based universities are poised to lead innovation in areas like artificial intelligence and smart cities. By aligning their education with industry needs and leveraging New Delhi's unique advantages, undergraduates can carve out successful careers as Software Engineers while contributing to the nation's growth.</w:t>
      </w:r>
    </w:p>
    <w:bookmarkEnd w:id="25"/>
    <w:bookmarkStart w:id="26" w:name="references"/>
    <w:p>
      <w:pPr>
        <w:pStyle w:val="Heading2"/>
      </w:pPr>
      <w:r>
        <w:t xml:space="preserve">References</w:t>
      </w:r>
    </w:p>
    <w:p>
      <w:pPr>
        <w:pStyle w:val="FirstParagraph"/>
      </w:pPr>
      <w:r>
        <w:t xml:space="preserve">Kumar, R., Sharma, P., &amp; Jain, A. (2021).</w:t>
      </w:r>
      <w:r>
        <w:t xml:space="preserve"> </w:t>
      </w:r>
      <w:r>
        <w:rPr>
          <w:iCs/>
          <w:i/>
        </w:rPr>
        <w:t xml:space="preserve">Technology Education in Metropolitan India: A Case Study of New Delhi</w:t>
      </w:r>
      <w:r>
        <w:t xml:space="preserve">. Journal of Digital Innovation, 15(3), 45-67.</w:t>
      </w:r>
    </w:p>
    <w:p>
      <w:pPr>
        <w:pStyle w:val="BodyText"/>
      </w:pPr>
      <w:r>
        <w:t xml:space="preserve">NASSCOM. (2023).</w:t>
      </w:r>
      <w:r>
        <w:t xml:space="preserve"> </w:t>
      </w:r>
      <w:r>
        <w:rPr>
          <w:iCs/>
          <w:i/>
        </w:rPr>
        <w:t xml:space="preserve">India IT-BPM Industry Outlook</w:t>
      </w:r>
      <w:r>
        <w:t xml:space="preserve">. Retrieved from https://www.nasscom.in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Software Engineer in New Delhi, India</dc:title>
  <dc:creator/>
  <dc:language>en</dc:language>
  <cp:keywords/>
  <dcterms:created xsi:type="dcterms:W3CDTF">2026-07-20T03:16:53Z</dcterms:created>
  <dcterms:modified xsi:type="dcterms:W3CDTF">2026-07-20T03:16:53Z</dcterms:modified>
</cp:coreProperties>
</file>

<file path=docProps/custom.xml><?xml version="1.0" encoding="utf-8"?>
<Properties xmlns="http://schemas.openxmlformats.org/officeDocument/2006/custom-properties" xmlns:vt="http://schemas.openxmlformats.org/officeDocument/2006/docPropsVTypes"/>
</file>