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a902e2bc3346cd6603b87faa008247689c43321"/>
    <w:p>
      <w:pPr>
        <w:pStyle w:val="Heading1"/>
      </w:pPr>
      <w:r>
        <w:t xml:space="preserve">Undergraduate Thesis on the Role of Software Engineer in Israel Jerusalem</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 a</w:t>
      </w:r>
      <w:r>
        <w:t xml:space="preserve"> </w:t>
      </w:r>
      <w:r>
        <w:rPr>
          <w:bCs/>
          <w:b/>
        </w:rPr>
        <w:t xml:space="preserve">Software Engineer</w:t>
      </w:r>
      <w:r>
        <w:t xml:space="preserve"> </w:t>
      </w:r>
      <w:r>
        <w:t xml:space="preserve">within the technological ecosystem of</w:t>
      </w:r>
      <w:r>
        <w:t xml:space="preserve"> </w:t>
      </w:r>
      <w:r>
        <w:rPr>
          <w:bCs/>
          <w:b/>
        </w:rPr>
        <w:t xml:space="preserve">Israel Jerusalem</w:t>
      </w:r>
      <w:r>
        <w:t xml:space="preserve">. As a hub of innovation and academic excellence, Jerusalem presents unique opportunities and challenges for aspiring software professionals. This paper examines the interplay between education, industry demands, and regional dynamics that shape the career trajectory of software engineers in this region. By analyzing local case studies, educational programs, and industry trends, this thesis aims to provide a comprehensive framework for understanding how a</w:t>
      </w:r>
      <w:r>
        <w:t xml:space="preserve"> </w:t>
      </w:r>
      <w:r>
        <w:rPr>
          <w:bCs/>
          <w:b/>
        </w:rPr>
        <w:t xml:space="preserve">Software Engineer</w:t>
      </w:r>
      <w:r>
        <w:t xml:space="preserve"> </w:t>
      </w:r>
      <w:r>
        <w:t xml:space="preserve">can thrive in the context of</w:t>
      </w:r>
      <w:r>
        <w:t xml:space="preserve"> </w:t>
      </w:r>
      <w:r>
        <w:rPr>
          <w:bCs/>
          <w:b/>
        </w:rPr>
        <w:t xml:space="preserve">Israel Jerusalem</w:t>
      </w:r>
      <w:r>
        <w:t xml:space="preserve">.</w:t>
      </w:r>
    </w:p>
    <w:bookmarkEnd w:id="20"/>
    <w:bookmarkStart w:id="21" w:name="introduction"/>
    <w:p>
      <w:pPr>
        <w:pStyle w:val="Heading2"/>
      </w:pPr>
      <w:r>
        <w:t xml:space="preserve">Introduction</w:t>
      </w:r>
    </w:p>
    <w:p>
      <w:pPr>
        <w:pStyle w:val="FirstParagraph"/>
      </w:pPr>
      <w:r>
        <w:rPr>
          <w:bCs/>
          <w:b/>
        </w:rPr>
        <w:t xml:space="preserve">Israel Jerusalem</w:t>
      </w:r>
      <w:r>
        <w:t xml:space="preserve">, known for its rich cultural heritage and historical significance, has increasingly become a focal point for technological innovation. The city’s proximity to major tech centers like Tel Aviv and Haifa, combined with its unique socio-political environment, creates a distinctive landscape for the</w:t>
      </w:r>
      <w:r>
        <w:t xml:space="preserve"> </w:t>
      </w:r>
      <w:r>
        <w:rPr>
          <w:bCs/>
          <w:b/>
        </w:rPr>
        <w:t xml:space="preserve">Software Engineer</w:t>
      </w:r>
      <w:r>
        <w:t xml:space="preserve">. This thesis investigates how the educational institutions in Jerusalem prepare students for careers in software engineering and how these graduates contribute to the region’s technological growth. It also highlights the challenges faced by</w:t>
      </w:r>
      <w:r>
        <w:t xml:space="preserve"> </w:t>
      </w:r>
      <w:r>
        <w:rPr>
          <w:bCs/>
          <w:b/>
        </w:rPr>
        <w:t xml:space="preserve">Software Engineers</w:t>
      </w:r>
      <w:r>
        <w:t xml:space="preserve"> </w:t>
      </w:r>
      <w:r>
        <w:t xml:space="preserve">operating within Israel Jerusalem, including resource allocation, cultural diversity, and infrastructure limitations.</w:t>
      </w:r>
    </w:p>
    <w:bookmarkEnd w:id="21"/>
    <w:bookmarkStart w:id="22" w:name="X66f25836eff7de3b0c7349135bd7d44ceaf3f1f"/>
    <w:p>
      <w:pPr>
        <w:pStyle w:val="Heading2"/>
      </w:pPr>
      <w:r>
        <w:t xml:space="preserve">The Academic Landscape of Israel Jerusalem</w:t>
      </w:r>
    </w:p>
    <w:p>
      <w:pPr>
        <w:pStyle w:val="FirstParagraph"/>
      </w:pPr>
      <w:r>
        <w:t xml:space="preserve">Jerusalem is home to several prestigious academic institutions that offer programs in computer science and software engineering. The</w:t>
      </w:r>
      <w:r>
        <w:t xml:space="preserve"> </w:t>
      </w:r>
      <w:r>
        <w:rPr>
          <w:bCs/>
          <w:b/>
        </w:rPr>
        <w:t xml:space="preserve">Hebrew University of Jerusalem</w:t>
      </w:r>
      <w:r>
        <w:t xml:space="preserve"> </w:t>
      </w:r>
      <w:r>
        <w:t xml:space="preserve">and the</w:t>
      </w:r>
      <w:r>
        <w:t xml:space="preserve"> </w:t>
      </w:r>
      <w:r>
        <w:rPr>
          <w:bCs/>
          <w:b/>
        </w:rPr>
        <w:t xml:space="preserve">Israel Institute of Technology (Technion)</w:t>
      </w:r>
      <w:r>
        <w:t xml:space="preserve">, though based in Haifa, collaborate closely with local universities to foster innovation. These institutions emphasize hands-on learning, interdisciplinary projects, and industry partnerships, ensuring that graduates are equipped to meet the demands of a rapidly evolving field.</w:t>
      </w:r>
    </w:p>
    <w:p>
      <w:pPr>
        <w:pStyle w:val="BodyText"/>
      </w:pPr>
      <w:r>
        <w:t xml:space="preserve">The curriculum for software engineering programs in Israel Jerusalem integrates theoretical knowledge with practical applications. Students are exposed to programming languages such as Python, Java, and JavaScript, alongside emerging technologies like artificial intelligence (AI) and blockchain. The focus on problem-solving and teamwork mirrors the collaborative culture of the region’s tech industry.</w:t>
      </w:r>
    </w:p>
    <w:bookmarkEnd w:id="22"/>
    <w:bookmarkStart w:id="23" w:name="industry-trends-in-israel-jerusalem"/>
    <w:p>
      <w:pPr>
        <w:pStyle w:val="Heading2"/>
      </w:pPr>
      <w:r>
        <w:t xml:space="preserve">Industry Trends in Israel Jerusalem</w:t>
      </w:r>
    </w:p>
    <w:p>
      <w:pPr>
        <w:pStyle w:val="FirstParagraph"/>
      </w:pPr>
      <w:r>
        <w:t xml:space="preserve">The technology sector in</w:t>
      </w:r>
      <w:r>
        <w:t xml:space="preserve"> </w:t>
      </w:r>
      <w:r>
        <w:rPr>
          <w:bCs/>
          <w:b/>
        </w:rPr>
        <w:t xml:space="preserve">Israel Jerusalem</w:t>
      </w:r>
      <w:r>
        <w:t xml:space="preserve"> </w:t>
      </w:r>
      <w:r>
        <w:t xml:space="preserve">is growing steadily, driven by startups focused on cybersecurity, AI, and data analytics. Companies such as</w:t>
      </w:r>
      <w:r>
        <w:t xml:space="preserve"> </w:t>
      </w:r>
      <w:r>
        <w:rPr>
          <w:bCs/>
          <w:b/>
        </w:rPr>
        <w:t xml:space="preserve">Kaltura</w:t>
      </w:r>
      <w:r>
        <w:t xml:space="preserve">, a global video platform headquartered in Tel Aviv but with operations in Jerusalem, exemplify the region’s potential. The city also hosts innovation hubs like</w:t>
      </w:r>
      <w:r>
        <w:t xml:space="preserve"> </w:t>
      </w:r>
      <w:r>
        <w:rPr>
          <w:bCs/>
          <w:b/>
        </w:rPr>
        <w:t xml:space="preserve">The Foundry</w:t>
      </w:r>
      <w:r>
        <w:t xml:space="preserve"> </w:t>
      </w:r>
      <w:r>
        <w:t xml:space="preserve">and</w:t>
      </w:r>
      <w:r>
        <w:t xml:space="preserve"> </w:t>
      </w:r>
      <w:r>
        <w:rPr>
          <w:bCs/>
          <w:b/>
        </w:rPr>
        <w:t xml:space="preserve">Jerusalem Innovation Center</w:t>
      </w:r>
      <w:r>
        <w:t xml:space="preserve">, which provide resources for entrepreneurs and software developers.</w:t>
      </w:r>
    </w:p>
    <w:p>
      <w:pPr>
        <w:pStyle w:val="BodyText"/>
      </w:pPr>
      <w:r>
        <w:t xml:space="preserve">Jerusalem’s strategic location makes it a crossroads for global tech trends. The city’s software engineers are increasingly involved in international projects, leveraging their expertise in fields such as quantum computing and machine learning. This thesis highlights how local institutions partner with global companies to create internship and research opportunities for students.</w:t>
      </w:r>
    </w:p>
    <w:bookmarkEnd w:id="23"/>
    <w:bookmarkStart w:id="24" w:name="X2a8e3961d4052381884898a79748632799bbd19"/>
    <w:p>
      <w:pPr>
        <w:pStyle w:val="Heading2"/>
      </w:pPr>
      <w:r>
        <w:t xml:space="preserve">Challenges Faced by Software Engineers in Israel Jerusalem</w:t>
      </w:r>
    </w:p>
    <w:p>
      <w:pPr>
        <w:pStyle w:val="FirstParagraph"/>
      </w:pPr>
      <w:r>
        <w:t xml:space="preserve">Despite its growth,</w:t>
      </w:r>
      <w:r>
        <w:t xml:space="preserve"> </w:t>
      </w:r>
      <w:r>
        <w:rPr>
          <w:bCs/>
          <w:b/>
        </w:rPr>
        <w:t xml:space="preserve">Israel Jerusalem</w:t>
      </w:r>
      <w:r>
        <w:t xml:space="preserve"> </w:t>
      </w:r>
      <w:r>
        <w:t xml:space="preserve">faces challenges that impact the software engineering profession. Limited funding for tech startups, competition with larger cities like Tel Aviv, and infrastructure gaps are significant hurdles. Additionally, the socio-political climate can influence investment flows and international collaborations.</w:t>
      </w:r>
    </w:p>
    <w:p>
      <w:pPr>
        <w:pStyle w:val="BodyText"/>
      </w:pPr>
      <w:r>
        <w:t xml:space="preserve">Cultural diversity within Jerusalem also presents both opportunities and challenges. Software engineers must navigate a multilingual environment (Hebrew, Arabic, English) and adapt to varying user needs. This thesis argues that these factors require engineers to develop not only technical expertise but also cross-cultural communication skills.</w:t>
      </w:r>
    </w:p>
    <w:bookmarkEnd w:id="24"/>
    <w:bookmarkStart w:id="25" w:name="Xa6b1a0f997b6e2fcb806f1fb9d9c6a24ac6e908"/>
    <w:p>
      <w:pPr>
        <w:pStyle w:val="Heading2"/>
      </w:pPr>
      <w:r>
        <w:t xml:space="preserve">Preparation for a Career as a Software Engineer in Israel Jerusalem</w:t>
      </w:r>
    </w:p>
    <w:p>
      <w:pPr>
        <w:pStyle w:val="FirstParagraph"/>
      </w:pPr>
      <w:r>
        <w:t xml:space="preserve">To succeed as a</w:t>
      </w:r>
      <w:r>
        <w:t xml:space="preserve"> </w:t>
      </w:r>
      <w:r>
        <w:rPr>
          <w:bCs/>
          <w:b/>
        </w:rPr>
        <w:t xml:space="preserve">Software Engineer</w:t>
      </w:r>
      <w:r>
        <w:t xml:space="preserve"> </w:t>
      </w:r>
      <w:r>
        <w:t xml:space="preserve">in</w:t>
      </w:r>
      <w:r>
        <w:t xml:space="preserve"> </w:t>
      </w:r>
      <w:r>
        <w:rPr>
          <w:bCs/>
          <w:b/>
        </w:rPr>
        <w:t xml:space="preserve">Israel Jerusalem</w:t>
      </w:r>
      <w:r>
        <w:t xml:space="preserve">, students must cultivate both academic and professional competencies. Participation in hackathons, coding competitions, and open-source projects enhances practical skills. Fluency in English is essential for global collaboration, while knowledge of Hebrew or Arabic can provide an edge in local market engagement.</w:t>
      </w:r>
    </w:p>
    <w:p>
      <w:pPr>
        <w:pStyle w:val="BodyText"/>
      </w:pPr>
      <w:r>
        <w:t xml:space="preserve">Internships with companies operating in Jerusalem are critical for gaining real-world experience. Students are encouraged to engage with industry professionals through networking events and alumni associations. The thesis also emphasizes the importance of continuous learning, as software engineering requires staying updated with rapidly evolving technologies.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unique position of</w:t>
      </w:r>
      <w:r>
        <w:t xml:space="preserve"> </w:t>
      </w:r>
      <w:r>
        <w:rPr>
          <w:bCs/>
          <w:b/>
        </w:rPr>
        <w:t xml:space="preserve">Israel Jerusalem</w:t>
      </w:r>
      <w:r>
        <w:t xml:space="preserve"> </w:t>
      </w:r>
      <w:r>
        <w:t xml:space="preserve">as a dynamic center for software engineering innovation. By examining academic programs, industry trends, and regional challenges, it provides a roadmap for aspiring</w:t>
      </w:r>
      <w:r>
        <w:t xml:space="preserve"> </w:t>
      </w:r>
      <w:r>
        <w:rPr>
          <w:bCs/>
          <w:b/>
        </w:rPr>
        <w:t xml:space="preserve">Software Engineers</w:t>
      </w:r>
      <w:r>
        <w:t xml:space="preserve"> </w:t>
      </w:r>
      <w:r>
        <w:t xml:space="preserve">to navigate this landscape successfully. As Jerusalem continues to grow as a technological hub, its graduates will play a pivotal role in shaping the future of the field.</w:t>
      </w:r>
    </w:p>
    <w:bookmarkEnd w:id="26"/>
    <w:bookmarkStart w:id="27" w:name="references"/>
    <w:p>
      <w:pPr>
        <w:pStyle w:val="Heading2"/>
      </w:pPr>
      <w:r>
        <w:t xml:space="preserve">References</w:t>
      </w:r>
    </w:p>
    <w:p>
      <w:pPr>
        <w:pStyle w:val="FirstParagraph"/>
      </w:pPr>
      <w:r>
        <w:t xml:space="preserve">This thesis draws on data from academic institutions in Israel Jerusalem, industry reports from tech firms like Kaltura, and case studies on innovation centers such as The Foundry. Further research is recommended to explore the long-term impact of regional policies on software engineering education and employment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Israel Jerusalem</dc:title>
  <dc:creator/>
  <dc:language>en</dc:language>
  <cp:keywords/>
  <dcterms:created xsi:type="dcterms:W3CDTF">2026-07-14T13:49:40Z</dcterms:created>
  <dcterms:modified xsi:type="dcterms:W3CDTF">2026-07-14T13:49:40Z</dcterms:modified>
</cp:coreProperties>
</file>

<file path=docProps/custom.xml><?xml version="1.0" encoding="utf-8"?>
<Properties xmlns="http://schemas.openxmlformats.org/officeDocument/2006/custom-properties" xmlns:vt="http://schemas.openxmlformats.org/officeDocument/2006/docPropsVTypes"/>
</file>