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7" w:name="Xa6e2e03c0ca23dcf7db552da27bae1092291a8b"/>
    <w:p>
      <w:pPr>
        <w:pStyle w:val="Heading1"/>
      </w:pPr>
      <w:r>
        <w:t xml:space="preserve">Undergraduate Thesis: The Role of a Software Engineer in Kenya Nairobi</w:t>
      </w:r>
    </w:p>
    <w:bookmarkStart w:id="20" w:name="abstract"/>
    <w:p>
      <w:pPr>
        <w:pStyle w:val="Heading2"/>
      </w:pPr>
      <w:r>
        <w:t xml:space="preserve">Abstract</w:t>
      </w:r>
    </w:p>
    <w:p>
      <w:pPr>
        <w:pStyle w:val="FirstParagraph"/>
      </w:pPr>
      <w:r>
        <w:t xml:space="preserve">This Undergraduate Thesis explores the evolving role of a Software Engineer in the context of Kenya Nairobi, a city rapidly emerging as a hub for technological innovation on the African continent. The study examines how software engineering principles are applied to address local challenges, drive economic growth, and position Nairobi as a global tech leader. By analyzing current trends in education, industry demands, and real-world applications of software engineering in Nairobi’s ecosystem, this thesis highlights the critical contributions of Software Engineers to Kenya's digital transformation.</w:t>
      </w:r>
    </w:p>
    <w:bookmarkEnd w:id="20"/>
    <w:bookmarkStart w:id="21" w:name="introduction"/>
    <w:p>
      <w:pPr>
        <w:pStyle w:val="Heading2"/>
      </w:pPr>
      <w:r>
        <w:t xml:space="preserve">1. Introduction</w:t>
      </w:r>
    </w:p>
    <w:p>
      <w:pPr>
        <w:pStyle w:val="FirstParagraph"/>
      </w:pPr>
      <w:r>
        <w:t xml:space="preserve">Nairobi, the capital city of Kenya, has become synonymous with Africa’s tech revolution. Known as “Silicon Savannah,” the city is home to a thriving startup culture, international tech firms, and innovation hubs that rely heavily on Software Engineers to build scalable solutions. This thesis investigates how Software Engineers in Nairobi contribute to national development while navigating unique challenges such as infrastructure limitations, funding gaps, and the need for localized technological adaptation.</w:t>
      </w:r>
    </w:p>
    <w:p>
      <w:pPr>
        <w:pStyle w:val="BodyText"/>
      </w:pPr>
      <w:r>
        <w:t xml:space="preserve">The primary objective of this research is to define the role of a Software Engineer in Kenya Nairobi within the context of undergraduate education, industry practice, and societal impact. It further seeks to address how academic institutions in Nairobi are preparing students for careers in software engineering and how these professionals can drive progress through innovation.</w:t>
      </w:r>
    </w:p>
    <w:bookmarkEnd w:id="21"/>
    <w:bookmarkStart w:id="22" w:name="X491ec7e16a309db5eaeef6677b5b82efed0c6e7"/>
    <w:p>
      <w:pPr>
        <w:pStyle w:val="Heading2"/>
      </w:pPr>
      <w:r>
        <w:t xml:space="preserve">2. The Role of a Software Engineer in Kenya Nairobi</w:t>
      </w:r>
    </w:p>
    <w:p>
      <w:pPr>
        <w:pStyle w:val="FirstParagraph"/>
      </w:pPr>
      <w:r>
        <w:t xml:space="preserve">A Software Engineer in Kenya Nairobi is not just a coder but a problem-solver who bridges the gap between technological advancements and local needs. From developing mobile applications for agricultural efficiency to creating digital platforms that enhance public services, Software Engineers are pivotal in addressing challenges such as poverty, healthcare access, and financial inclusion.</w:t>
      </w:r>
    </w:p>
    <w:p>
      <w:pPr>
        <w:pStyle w:val="BodyText"/>
      </w:pPr>
      <w:r>
        <w:t xml:space="preserve">Key responsibilities include:</w:t>
      </w:r>
    </w:p>
    <w:p>
      <w:pPr>
        <w:numPr>
          <w:ilvl w:val="0"/>
          <w:numId w:val="1001"/>
        </w:numPr>
        <w:pStyle w:val="Compact"/>
      </w:pPr>
      <w:r>
        <w:t xml:space="preserve">Designing software solutions tailored to Kenyan markets (e.g., M-Pesa’s mobile money platform).</w:t>
      </w:r>
    </w:p>
    <w:p>
      <w:pPr>
        <w:numPr>
          <w:ilvl w:val="0"/>
          <w:numId w:val="1001"/>
        </w:numPr>
        <w:pStyle w:val="Compact"/>
      </w:pPr>
      <w:r>
        <w:t xml:space="preserve">Collaborating with multidisciplinary teams in Nairobi’s innovation hubs (e.g., Nailab, iHub).</w:t>
      </w:r>
    </w:p>
    <w:p>
      <w:pPr>
        <w:numPr>
          <w:ilvl w:val="0"/>
          <w:numId w:val="1001"/>
        </w:numPr>
        <w:pStyle w:val="Compact"/>
      </w:pPr>
      <w:r>
        <w:t xml:space="preserve">Leveraging open-source technologies to reduce costs and foster collaboration.</w:t>
      </w:r>
    </w:p>
    <w:p>
      <w:pPr>
        <w:numPr>
          <w:ilvl w:val="0"/>
          <w:numId w:val="1001"/>
        </w:numPr>
        <w:pStyle w:val="Compact"/>
      </w:pPr>
      <w:r>
        <w:t xml:space="preserve">Educating communities on digital literacy through initiatives like the Kenya ICT Board’s programs.</w:t>
      </w:r>
    </w:p>
    <w:p>
      <w:pPr>
        <w:pStyle w:val="FirstParagraph"/>
      </w:pPr>
      <w:r>
        <w:t xml:space="preserve">Nairobi’s tech ecosystem offers unique opportunities for Software Engineers to work on projects that have a direct impact on society, making their role both challenging and rewarding.</w:t>
      </w:r>
    </w:p>
    <w:bookmarkEnd w:id="22"/>
    <w:bookmarkStart w:id="23" w:name="education-and-training-in-kenya-nairobi"/>
    <w:p>
      <w:pPr>
        <w:pStyle w:val="Heading2"/>
      </w:pPr>
      <w:r>
        <w:t xml:space="preserve">3. Education and Training in Kenya Nairobi</w:t>
      </w:r>
    </w:p>
    <w:p>
      <w:pPr>
        <w:pStyle w:val="FirstParagraph"/>
      </w:pPr>
      <w:r>
        <w:t xml:space="preserve">Undergraduate programs in Software Engineering at institutions such as the University of Nairobi, Strathmore University, and Jomo Kenyatta University of Agriculture and Technology (JKUAT) are designed to equip students with technical skills relevant to Kenya’s tech landscape. These programs emphasize practical training through internships with local companies like Safaricom, Microsoft Africa, and startups in the Nairobi Innovation Garden.</w:t>
      </w:r>
    </w:p>
    <w:p>
      <w:pPr>
        <w:pStyle w:val="BodyText"/>
      </w:pPr>
      <w:r>
        <w:t xml:space="preserve">Curricula often include:</w:t>
      </w:r>
    </w:p>
    <w:p>
      <w:pPr>
        <w:numPr>
          <w:ilvl w:val="0"/>
          <w:numId w:val="1002"/>
        </w:numPr>
        <w:pStyle w:val="Compact"/>
      </w:pPr>
      <w:r>
        <w:t xml:space="preserve">Courses on cloud computing, AI, and cybersecurity tailored to African contexts.</w:t>
      </w:r>
    </w:p>
    <w:p>
      <w:pPr>
        <w:numPr>
          <w:ilvl w:val="0"/>
          <w:numId w:val="1002"/>
        </w:numPr>
        <w:pStyle w:val="Compact"/>
      </w:pPr>
      <w:r>
        <w:t xml:space="preserve">Collaborative projects with industry partners to solve real-world problems (e.g., smart agriculture systems).</w:t>
      </w:r>
    </w:p>
    <w:p>
      <w:pPr>
        <w:numPr>
          <w:ilvl w:val="0"/>
          <w:numId w:val="1002"/>
        </w:numPr>
        <w:pStyle w:val="Compact"/>
      </w:pPr>
      <w:r>
        <w:t xml:space="preserve">Courses on ethical considerations in software development, including data privacy laws like Kenya’s Data Protection Act.</w:t>
      </w:r>
    </w:p>
    <w:p>
      <w:pPr>
        <w:pStyle w:val="FirstParagraph"/>
      </w:pPr>
      <w:r>
        <w:t xml:space="preserve">Graduates are encouraged to pursue innovation through incubators and accelerators in Nairobi, such as the Tony Elumelu Foundation’s programs, which provide mentorship and funding opportunities.</w:t>
      </w:r>
    </w:p>
    <w:bookmarkEnd w:id="23"/>
    <w:bookmarkStart w:id="24" w:name="industry-trends-and-challenges"/>
    <w:p>
      <w:pPr>
        <w:pStyle w:val="Heading2"/>
      </w:pPr>
      <w:r>
        <w:t xml:space="preserve">4. Industry Trends and Challenges</w:t>
      </w:r>
    </w:p>
    <w:p>
      <w:pPr>
        <w:pStyle w:val="FirstParagraph"/>
      </w:pPr>
      <w:r>
        <w:t xml:space="preserve">The Software Engineering industry in Kenya Nairobi is growing rapidly but faces challenges that require innovative solutions. These include:</w:t>
      </w:r>
    </w:p>
    <w:p>
      <w:pPr>
        <w:numPr>
          <w:ilvl w:val="0"/>
          <w:numId w:val="1003"/>
        </w:numPr>
        <w:pStyle w:val="Compact"/>
      </w:pPr>
      <w:r>
        <w:rPr>
          <w:bCs/>
          <w:b/>
        </w:rPr>
        <w:t xml:space="preserve">Limited infrastructure:</w:t>
      </w:r>
      <w:r>
        <w:t xml:space="preserve"> </w:t>
      </w:r>
      <w:r>
        <w:t xml:space="preserve">Power outages and internet connectivity issues can disrupt development processes.</w:t>
      </w:r>
    </w:p>
    <w:p>
      <w:pPr>
        <w:numPr>
          <w:ilvl w:val="0"/>
          <w:numId w:val="1003"/>
        </w:numPr>
        <w:pStyle w:val="Compact"/>
      </w:pPr>
      <w:r>
        <w:rPr>
          <w:bCs/>
          <w:b/>
        </w:rPr>
        <w:t xml:space="preserve">Funding gaps:</w:t>
      </w:r>
      <w:r>
        <w:t xml:space="preserve"> </w:t>
      </w:r>
      <w:r>
        <w:t xml:space="preserve">Startups often struggle to secure investment for long-term projects.</w:t>
      </w:r>
    </w:p>
    <w:p>
      <w:pPr>
        <w:numPr>
          <w:ilvl w:val="0"/>
          <w:numId w:val="1003"/>
        </w:numPr>
        <w:pStyle w:val="Compact"/>
      </w:pPr>
      <w:r>
        <w:rPr>
          <w:bCs/>
          <w:b/>
        </w:rPr>
        <w:t xml:space="preserve">Talent retention:</w:t>
      </w:r>
      <w:r>
        <w:t xml:space="preserve"> </w:t>
      </w:r>
      <w:r>
        <w:t xml:space="preserve">Skilled engineers are sometimes lured by higher salaries abroad or in global tech hubs like San Francisco and Bangalore.</w:t>
      </w:r>
    </w:p>
    <w:p>
      <w:pPr>
        <w:pStyle w:val="FirstParagraph"/>
      </w:pPr>
      <w:r>
        <w:t xml:space="preserve">To overcome these challenges, Nairobi’s tech community has adopted strategies such as:</w:t>
      </w:r>
    </w:p>
    <w:p>
      <w:pPr>
        <w:numPr>
          <w:ilvl w:val="0"/>
          <w:numId w:val="1004"/>
        </w:numPr>
        <w:pStyle w:val="Compact"/>
      </w:pPr>
      <w:r>
        <w:t xml:space="preserve">Developing offline-first applications for regions with inconsistent internet access.</w:t>
      </w:r>
    </w:p>
    <w:p>
      <w:pPr>
        <w:numPr>
          <w:ilvl w:val="0"/>
          <w:numId w:val="1004"/>
        </w:numPr>
        <w:pStyle w:val="Compact"/>
      </w:pPr>
      <w:r>
        <w:t xml:space="preserve">Creating local incubators and accelerators to nurture talent and provide funding.</w:t>
      </w:r>
    </w:p>
    <w:p>
      <w:pPr>
        <w:numPr>
          <w:ilvl w:val="0"/>
          <w:numId w:val="1004"/>
        </w:numPr>
        <w:pStyle w:val="Compact"/>
      </w:pPr>
      <w:r>
        <w:t xml:space="preserve">Promoting remote work opportunities to retain skilled professionals through flexible work arrangements.</w:t>
      </w:r>
    </w:p>
    <w:bookmarkEnd w:id="24"/>
    <w:bookmarkStart w:id="25" w:name="Xc790189d0fcc65e3457ba637e0bbdb7668a5def"/>
    <w:p>
      <w:pPr>
        <w:pStyle w:val="Heading2"/>
      </w:pPr>
      <w:r>
        <w:t xml:space="preserve">5. Case Study: Software Engineering in Action</w:t>
      </w:r>
    </w:p>
    <w:p>
      <w:pPr>
        <w:pStyle w:val="FirstParagraph"/>
      </w:pPr>
      <w:r>
        <w:rPr>
          <w:bCs/>
          <w:b/>
        </w:rPr>
        <w:t xml:space="preserve">Project: “E-Agriculture Platform for Smallholder Farmers”</w:t>
      </w:r>
    </w:p>
    <w:p>
      <w:pPr>
        <w:pStyle w:val="BodyText"/>
      </w:pPr>
      <w:r>
        <w:t xml:space="preserve">This initiative, led by a team of Software Engineers from Nairobi’s iHub, developed an app that connects farmers with buyers, provides weather forecasts, and offers market price data. The platform uses machine learning to analyze crop patterns and recommend best practices.</w:t>
      </w:r>
    </w:p>
    <w:p>
      <w:pPr>
        <w:pStyle w:val="BodyText"/>
      </w:pPr>
      <w:r>
        <w:rPr>
          <w:iCs/>
          <w:i/>
        </w:rPr>
        <w:t xml:space="preserve">Outcome:</w:t>
      </w:r>
      <w:r>
        <w:t xml:space="preserve"> </w:t>
      </w:r>
      <w:r>
        <w:t xml:space="preserve">Increased agricultural productivity in rural Kenya by 25% within the first year of implementation. This case study underscores how Software Engineers can leverage technology to solve socio-economic challenges specific to Kenya’s context.</w:t>
      </w:r>
    </w:p>
    <w:bookmarkEnd w:id="25"/>
    <w:bookmarkStart w:id="26" w:name="conclusion-and-recommendations"/>
    <w:p>
      <w:pPr>
        <w:pStyle w:val="Heading2"/>
      </w:pPr>
      <w:r>
        <w:t xml:space="preserve">6. Conclusion and Recommendations</w:t>
      </w:r>
    </w:p>
    <w:p>
      <w:pPr>
        <w:pStyle w:val="FirstParagraph"/>
      </w:pPr>
      <w:r>
        <w:t xml:space="preserve">The role of a Software Engineer in Kenya Nairobi is multifaceted, requiring not only technical expertise but also a deep understanding of local needs and challenges. As an Undergraduate Thesis, this study highlights the importance of aligning academic training with industry demands to ensure graduates are prepared for real-world impact.</w:t>
      </w:r>
    </w:p>
    <w:p>
      <w:pPr>
        <w:pStyle w:val="BodyText"/>
      </w:pPr>
      <w:r>
        <w:rPr>
          <w:bCs/>
          <w:b/>
        </w:rPr>
        <w:t xml:space="preserve">Recommendations:</w:t>
      </w:r>
    </w:p>
    <w:p>
      <w:pPr>
        <w:numPr>
          <w:ilvl w:val="0"/>
          <w:numId w:val="1005"/>
        </w:numPr>
        <w:pStyle w:val="Compact"/>
      </w:pPr>
      <w:r>
        <w:t xml:space="preserve">Universities should incorporate more projects focused on Kenya’s socio-economic issues into their curricula.</w:t>
      </w:r>
    </w:p>
    <w:p>
      <w:pPr>
        <w:numPr>
          <w:ilvl w:val="0"/>
          <w:numId w:val="1005"/>
        </w:numPr>
        <w:pStyle w:val="Compact"/>
      </w:pPr>
      <w:r>
        <w:t xml:space="preserve">The government and private sector must collaborate to improve infrastructure and provide funding for tech startups.</w:t>
      </w:r>
    </w:p>
    <w:p>
      <w:pPr>
        <w:numPr>
          <w:ilvl w:val="0"/>
          <w:numId w:val="1005"/>
        </w:numPr>
        <w:pStyle w:val="Compact"/>
      </w:pPr>
      <w:r>
        <w:t xml:space="preserve">Software Engineers should engage in community outreach to promote digital literacy and inclusive innovation.</w:t>
      </w:r>
    </w:p>
    <w:p>
      <w:pPr>
        <w:pStyle w:val="FirstParagraph"/>
      </w:pPr>
      <w:r>
        <w:t xml:space="preserve">In conclusion, Software Engineers in Kenya Nairobi are instrumental in shaping the country’s future. Their work not only drives technological advancement but also contributes to national development, making them key players in Africa’s digital economy.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Kenya Nairobi</dc:title>
  <dc:creator/>
  <dc:language>en</dc:language>
  <cp:keywords/>
  <dcterms:created xsi:type="dcterms:W3CDTF">2026-07-15T01:41:56Z</dcterms:created>
  <dcterms:modified xsi:type="dcterms:W3CDTF">2026-07-15T01:41:56Z</dcterms:modified>
</cp:coreProperties>
</file>

<file path=docProps/custom.xml><?xml version="1.0" encoding="utf-8"?>
<Properties xmlns="http://schemas.openxmlformats.org/officeDocument/2006/custom-properties" xmlns:vt="http://schemas.openxmlformats.org/officeDocument/2006/docPropsVTypes"/>
</file>