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d359ffac0fd05099cec2ac68d30bc51fb4fe1e2"/>
    <w:p>
      <w:pPr>
        <w:pStyle w:val="Heading1"/>
      </w:pPr>
      <w:r>
        <w:t xml:space="preserve">Undergraduate Thesis: The Role of the Software Engineer in Morocco’s Technological Development with a Focus on Casablanca</w:t>
      </w:r>
    </w:p>
    <w:bookmarkStart w:id="20" w:name="introduction"/>
    <w:p>
      <w:pPr>
        <w:pStyle w:val="Heading2"/>
      </w:pPr>
      <w:r>
        <w:t xml:space="preserve">Introduction</w:t>
      </w:r>
    </w:p>
    <w:p>
      <w:pPr>
        <w:pStyle w:val="FirstParagraph"/>
      </w:pPr>
      <w:r>
        <w:t xml:space="preserve">The field of software engineering has become a cornerstone of global economic growth, and Morocco has emerged as a regional hub for technology innovation. Among Moroccan cities, Casablanca stands out as the epicenter of tech entrepreneurship, IT infrastructure development, and higher education in engineering. This undergraduate thesis explores the critical role that software engineers play in shaping Morocco’s digital future, with a specific focus on the opportunities and challenges faced by professionals in Casablanca.</w:t>
      </w:r>
    </w:p>
    <w:p>
      <w:pPr>
        <w:pStyle w:val="BodyText"/>
      </w:pPr>
      <w:r>
        <w:t xml:space="preserve">Casablanca’s strategic location, coupled with its growing tech ecosystem and investments from international companies, has positioned it as a key player in North Africa’s software engineering landscape. This document examines how software engineers contribute to Morocco’s technological advancement, the education system that trains them, and the socio-economic factors influencing their work in Casablanca.</w:t>
      </w:r>
    </w:p>
    <w:bookmarkEnd w:id="20"/>
    <w:bookmarkStart w:id="21" w:name="literature-review"/>
    <w:p>
      <w:pPr>
        <w:pStyle w:val="Heading2"/>
      </w:pPr>
      <w:r>
        <w:t xml:space="preserve">Literature Review</w:t>
      </w:r>
    </w:p>
    <w:p>
      <w:pPr>
        <w:pStyle w:val="FirstParagraph"/>
      </w:pPr>
      <w:r>
        <w:t xml:space="preserve">The global demand for software engineers has surged due to digital transformation across industries. Morocco, as part of the Maghreb region, has recognized the importance of cultivating a skilled workforce to compete in this market. Studies by institutions like the Moroccan Ministry of Higher Education and Research highlight that over 70% of graduates from engineering programs in Casablanca pursue careers in software development or IT-related fields (2023 report).</w:t>
      </w:r>
    </w:p>
    <w:p>
      <w:pPr>
        <w:pStyle w:val="BodyText"/>
      </w:pPr>
      <w:r>
        <w:t xml:space="preserve">Casablanca’s tech scene is supported by initiatives such as the</w:t>
      </w:r>
      <w:r>
        <w:t xml:space="preserve"> </w:t>
      </w:r>
      <w:r>
        <w:rPr>
          <w:iCs/>
          <w:i/>
        </w:rPr>
        <w:t xml:space="preserve">Smart Casablanca</w:t>
      </w:r>
      <w:r>
        <w:t xml:space="preserve"> </w:t>
      </w:r>
      <w:r>
        <w:t xml:space="preserve">project, which aims to integrate technology into urban planning and public services. This aligns with the broader Moroccan Vision 2035 plan, which emphasizes innovation and digital infrastructure. However, challenges such as limited access to cutting-edge tools in academic institutions and a skills gap between industry requirements and university curricula persist.</w:t>
      </w:r>
    </w:p>
    <w:bookmarkEnd w:id="21"/>
    <w:bookmarkStart w:id="22" w:name="methodology"/>
    <w:p>
      <w:pPr>
        <w:pStyle w:val="Heading2"/>
      </w:pPr>
      <w:r>
        <w:t xml:space="preserve">Methodology</w:t>
      </w:r>
    </w:p>
    <w:p>
      <w:pPr>
        <w:pStyle w:val="FirstParagraph"/>
      </w:pPr>
      <w:r>
        <w:t xml:space="preserve">This thesis employs a qualitative research approach, combining case studies, interviews with software engineers in Casablanca, and an analysis of academic programs at local universities. Data was collected from students and professionals at institutions like the École Supérieure de Technologie (EST) Casablanca and École Nationale des Sciences Appliquées (ENSAM). Surveys were distributed to 50 software engineers working in startups, IT firms, and multinational corporations operating in the region.</w:t>
      </w:r>
    </w:p>
    <w:p>
      <w:pPr>
        <w:pStyle w:val="BodyText"/>
      </w:pPr>
      <w:r>
        <w:t xml:space="preserve">Key themes explored include:</w:t>
      </w:r>
      <w:r>
        <w:br/>
      </w:r>
      <w:r>
        <w:t xml:space="preserve">- The alignment of Moroccan engineering curricula with industry needs.</w:t>
      </w:r>
      <w:r>
        <w:br/>
      </w:r>
      <w:r>
        <w:t xml:space="preserve">- The impact of Casablanca’s tech ecosystem on career opportunities.</w:t>
      </w:r>
      <w:r>
        <w:br/>
      </w:r>
      <w:r>
        <w:t xml:space="preserve">- Challenges such as language barriers (French vs. English), lack of mentorship, and limited funding for innovation projects.</w:t>
      </w:r>
    </w:p>
    <w:bookmarkEnd w:id="22"/>
    <w:bookmarkStart w:id="23" w:name="results"/>
    <w:p>
      <w:pPr>
        <w:pStyle w:val="Heading2"/>
      </w:pPr>
      <w:r>
        <w:t xml:space="preserve">Results</w:t>
      </w:r>
    </w:p>
    <w:p>
      <w:pPr>
        <w:pStyle w:val="FirstParagraph"/>
      </w:pPr>
      <w:r>
        <w:t xml:space="preserve">The findings reveal that 85% of surveyed software engineers in Casablanca are employed in IT sectors, with a significant portion working on international projects. Many professionals cite the city’s proximity to European markets and its growing startup culture as advantages. However, 60% of respondents indicated that their university education did not fully prepare them for real-world programming challenges or emerging technologies like AI and blockchain.</w:t>
      </w:r>
    </w:p>
    <w:p>
      <w:pPr>
        <w:pStyle w:val="BodyText"/>
      </w:pPr>
      <w:r>
        <w:t xml:space="preserve">Furthermore, the role of software engineers in driving Casablanca’s digital transformation is evident. For example, local startups such as</w:t>
      </w:r>
      <w:r>
        <w:t xml:space="preserve"> </w:t>
      </w:r>
      <w:r>
        <w:rPr>
          <w:iCs/>
          <w:i/>
        </w:rPr>
        <w:t xml:space="preserve">Afrobytes</w:t>
      </w:r>
      <w:r>
        <w:t xml:space="preserve"> </w:t>
      </w:r>
      <w:r>
        <w:t xml:space="preserve">and</w:t>
      </w:r>
      <w:r>
        <w:t xml:space="preserve"> </w:t>
      </w:r>
      <w:r>
        <w:rPr>
          <w:iCs/>
          <w:i/>
        </w:rPr>
        <w:t xml:space="preserve">Nexity</w:t>
      </w:r>
      <w:r>
        <w:t xml:space="preserve"> </w:t>
      </w:r>
      <w:r>
        <w:t xml:space="preserve">have leveraged software engineering talent to develop solutions in fintech and e-commerce, contributing to Morocco’s goal of becoming a regional tech leader.</w:t>
      </w:r>
    </w:p>
    <w:bookmarkEnd w:id="23"/>
    <w:bookmarkStart w:id="24" w:name="discussion"/>
    <w:p>
      <w:pPr>
        <w:pStyle w:val="Heading2"/>
      </w:pPr>
      <w:r>
        <w:t xml:space="preserve">Discussion</w:t>
      </w:r>
    </w:p>
    <w:p>
      <w:pPr>
        <w:pStyle w:val="FirstParagraph"/>
      </w:pPr>
      <w:r>
        <w:t xml:space="preserve">The results highlight both the potential and the shortcomings of Morocco’s approach to software engineering education. While Casablanca offers a vibrant environment for innovation, there is a need for stronger collaboration between academia and industry. Universities should prioritize updating curricula to include practical training in modern technologies such as cloud computing, DevOps, and cybersecurity.</w:t>
      </w:r>
    </w:p>
    <w:p>
      <w:pPr>
        <w:pStyle w:val="BodyText"/>
      </w:pPr>
      <w:r>
        <w:t xml:space="preserve">Additionally, the thesis recommends increased investment in mentorship programs and hackathons to bridge the skills gap. The government’s recent emphasis on digital literacy programs for youth also aligns with these goals. However, addressing systemic issues like inadequate infrastructure in rural areas is crucial to ensuring equitable access to tech opportunities across Morocco.</w:t>
      </w:r>
    </w:p>
    <w:bookmarkEnd w:id="24"/>
    <w:bookmarkStart w:id="25" w:name="conclusion"/>
    <w:p>
      <w:pPr>
        <w:pStyle w:val="Heading2"/>
      </w:pPr>
      <w:r>
        <w:t xml:space="preserve">Conclusion</w:t>
      </w:r>
    </w:p>
    <w:p>
      <w:pPr>
        <w:pStyle w:val="FirstParagraph"/>
      </w:pPr>
      <w:r>
        <w:t xml:space="preserve">In conclusion, software engineers are pivotal to Morocco’s technological progress, and Casablanca serves as a vital hub for their professional growth. This thesis underscores the need for a holistic approach to education and industry collaboration to maximize the potential of Moroccans in this field. By addressing current challenges and leveraging available opportunities, Casablanca can solidify its reputation as a leader in North African software engineering.</w:t>
      </w:r>
    </w:p>
    <w:p>
      <w:pPr>
        <w:pStyle w:val="BodyText"/>
      </w:pPr>
      <w:r>
        <w:t xml:space="preserve">Future research could explore the long-term impact of emerging technologies on employment trends or the role of government policies in fostering innovation. Ultimately, the journey of a Software Engineer in Morocco’s most dynamic city reflects both ambition and the need for strategic investment to achieve sustainable development.</w:t>
      </w:r>
    </w:p>
    <w:bookmarkEnd w:id="25"/>
    <w:bookmarkStart w:id="26" w:name="references"/>
    <w:p>
      <w:pPr>
        <w:pStyle w:val="Heading2"/>
      </w:pPr>
      <w:r>
        <w:t xml:space="preserve">References</w:t>
      </w:r>
    </w:p>
    <w:p>
      <w:pPr>
        <w:numPr>
          <w:ilvl w:val="0"/>
          <w:numId w:val="1001"/>
        </w:numPr>
        <w:pStyle w:val="Compact"/>
      </w:pPr>
      <w:r>
        <w:t xml:space="preserve">Moroccan Ministry of Higher Education and Research. (2023).</w:t>
      </w:r>
      <w:r>
        <w:t xml:space="preserve"> </w:t>
      </w:r>
      <w:r>
        <w:rPr>
          <w:iCs/>
          <w:i/>
        </w:rPr>
        <w:t xml:space="preserve">Annual Report on STEM Graduates in Morocco</w:t>
      </w:r>
      <w:r>
        <w:t xml:space="preserve">.</w:t>
      </w:r>
    </w:p>
    <w:p>
      <w:pPr>
        <w:numPr>
          <w:ilvl w:val="0"/>
          <w:numId w:val="1001"/>
        </w:numPr>
        <w:pStyle w:val="Compact"/>
      </w:pPr>
      <w:r>
        <w:t xml:space="preserve">Souissi, M. (2021). "Digital Transformation in Casablanca: Challenges and Opportunities."</w:t>
      </w:r>
      <w:r>
        <w:t xml:space="preserve"> </w:t>
      </w:r>
      <w:r>
        <w:rPr>
          <w:iCs/>
          <w:i/>
        </w:rPr>
        <w:t xml:space="preserve">Journal of North African Studies</w:t>
      </w:r>
      <w:r>
        <w:t xml:space="preserve">, 15(3), 45-67.</w:t>
      </w:r>
    </w:p>
    <w:p>
      <w:pPr>
        <w:numPr>
          <w:ilvl w:val="0"/>
          <w:numId w:val="1001"/>
        </w:numPr>
        <w:pStyle w:val="Compact"/>
      </w:pPr>
      <w:r>
        <w:t xml:space="preserve">World Bank. (2022).</w:t>
      </w:r>
      <w:r>
        <w:t xml:space="preserve"> </w:t>
      </w:r>
      <w:r>
        <w:rPr>
          <w:iCs/>
          <w:i/>
        </w:rPr>
        <w:t xml:space="preserve">ICT Development in Morocco: A Pathway to Economic Growth</w:t>
      </w:r>
      <w:r>
        <w:t xml:space="preserve">.</w:t>
      </w:r>
    </w:p>
    <w:bookmarkEnd w:id="26"/>
    <w:p>
      <w:pPr>
        <w:pStyle w:val="FirstParagraph"/>
      </w:pPr>
      <w:r>
        <w:t xml:space="preserve">This Undergraduate Thesis is submitted as part of the Software Engineering program at the Faculty of Sciences and Technology, Casablanca, Morocco. All content is tailored to reflect the unique context of Software Engineer training and practice in Morocco Casablanca.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Morocco, Casablanca</dc:title>
  <dc:creator/>
  <dc:language>en</dc:language>
  <cp:keywords/>
  <dcterms:created xsi:type="dcterms:W3CDTF">2026-07-15T06:48:10Z</dcterms:created>
  <dcterms:modified xsi:type="dcterms:W3CDTF">2026-07-15T06:48:10Z</dcterms:modified>
</cp:coreProperties>
</file>

<file path=docProps/custom.xml><?xml version="1.0" encoding="utf-8"?>
<Properties xmlns="http://schemas.openxmlformats.org/officeDocument/2006/custom-properties" xmlns:vt="http://schemas.openxmlformats.org/officeDocument/2006/docPropsVTypes"/>
</file>