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d7a2725172fe56486c0546aa4d3f24a05ad362"/>
    <w:p>
      <w:pPr>
        <w:pStyle w:val="Heading1"/>
      </w:pPr>
      <w:r>
        <w:t xml:space="preserve">Undergraduate Thesis: Software Engineer in the Netherlands Amsterdam</w:t>
      </w:r>
    </w:p>
    <w:p>
      <w:pPr>
        <w:pStyle w:val="FirstParagraph"/>
      </w:pPr>
      <w:r>
        <w:t xml:space="preserve">This document serves as an undergraduate thesis focused on the role and responsibilities of a Software Engineer within the context of higher education and professional practice in Amsterdam, Netherlands. The thesis explores how software engineering principles are applied in this dynamic city, which is renowned as a global hub for technology innovation. The discussion emphasizes the unique challenges and opportunities faced by Software Engineers in Amsterdam, while also addressing the academic frameworks that support their development as professionals.</w:t>
      </w:r>
    </w:p>
    <w:bookmarkStart w:id="20" w:name="introduction"/>
    <w:p>
      <w:pPr>
        <w:pStyle w:val="Heading2"/>
      </w:pPr>
      <w:r>
        <w:t xml:space="preserve">Introduction</w:t>
      </w:r>
    </w:p>
    <w:p>
      <w:pPr>
        <w:pStyle w:val="FirstParagraph"/>
      </w:pPr>
      <w:r>
        <w:t xml:space="preserve">The Netherlands has long been recognized for its progressive policies, sustainable infrastructure, and vibrant tech ecosystem. Amsterdam, in particular, stands out as a city where software engineering plays a pivotal role in shaping industries such as fintech, healthcare technology (healthtech), and artificial intelligence (AI). This thesis investigates the intersection of academic training and professional practice for Software Engineers in this context. It aims to provide insights into how an undergraduate education can prepare students for careers in Amsterdam’s tech-driven environment, while also highlighting the importance of aligning academic curricula with industry demands.</w:t>
      </w:r>
    </w:p>
    <w:bookmarkEnd w:id="20"/>
    <w:bookmarkStart w:id="21" w:name="Xb945156088d41e11b7b5859577a929276a7d02e"/>
    <w:p>
      <w:pPr>
        <w:pStyle w:val="Heading2"/>
      </w:pPr>
      <w:r>
        <w:t xml:space="preserve">Context: Software Engineering in Amsterdam</w:t>
      </w:r>
    </w:p>
    <w:p>
      <w:pPr>
        <w:pStyle w:val="FirstParagraph"/>
      </w:pPr>
      <w:r>
        <w:t xml:space="preserve">Amsterdam is home to a thriving startup culture and multinational corporations that rely heavily on software solutions. The city’s commitment to digital transformation has created a high demand for skilled Software Engineers who can innovate and adapt to rapidly evolving technologies. However, the competitive nature of the job market requires graduates to possess not only technical expertise but also soft skills such as collaboration, project management, and an understanding of local regulations like GDPR compliance.</w:t>
      </w:r>
    </w:p>
    <w:p>
      <w:pPr>
        <w:pStyle w:val="BodyText"/>
      </w:pPr>
      <w:r>
        <w:t xml:space="preserve">The academic programs in Amsterdam—offered by institutions such as Delft University of Technology, Vrije Universiteit Amsterdam, and Erasmus University Rotterdam—emphasize hands-on learning through projects that mirror real-world scenarios. These programs often integrate interdisciplinary approaches, ensuring students are equipped to tackle challenges specific to the Netherlands’ tech landscape.</w:t>
      </w:r>
    </w:p>
    <w:bookmarkEnd w:id="21"/>
    <w:bookmarkStart w:id="22" w:name="X0218cb3845bc0bb61d3b0f04a967fa54a413108"/>
    <w:p>
      <w:pPr>
        <w:pStyle w:val="Heading2"/>
      </w:pPr>
      <w:r>
        <w:t xml:space="preserve">Challenges Faced by Software Engineers in Amsterdam</w:t>
      </w:r>
    </w:p>
    <w:p>
      <w:pPr>
        <w:pStyle w:val="FirstParagraph"/>
      </w:pPr>
      <w:r>
        <w:t xml:space="preserve">While Amsterdam offers abundant opportunities for Software Engineers, several challenges exist. First, the city’s competitive job market demands continuous upskilling. Second, language barriers may hinder non-native speakers from fully engaging in collaborative projects or understanding nuanced client requirements. Third, the fast-paced nature of tech innovation requires engineers to stay updated on emerging technologies like blockchain and quantum computing.</w:t>
      </w:r>
    </w:p>
    <w:p>
      <w:pPr>
        <w:pStyle w:val="BodyText"/>
      </w:pPr>
      <w:r>
        <w:t xml:space="preserve">Additionally, cultural differences between academic training and industry expectations can create a gap in practical skills. For instance, while universities may focus on theoretical foundations, companies often prioritize problem-solving abilities and agile methodologies. This discrepancy necessitates a bridge between education and practice to ensure graduates are job-ready.</w:t>
      </w:r>
    </w:p>
    <w:bookmarkEnd w:id="22"/>
    <w:bookmarkStart w:id="23" w:name="Xa76f7e1cb4e02dc9adedb414a014c7a9f5a68d4"/>
    <w:p>
      <w:pPr>
        <w:pStyle w:val="Heading2"/>
      </w:pPr>
      <w:r>
        <w:t xml:space="preserve">Case Study: Software Engineering in Amsterdam’s Fintech Sector</w:t>
      </w:r>
    </w:p>
    <w:p>
      <w:pPr>
        <w:pStyle w:val="FirstParagraph"/>
      </w:pPr>
      <w:r>
        <w:t xml:space="preserve">To illustrate the role of a Software Engineer in Amsterdam, this thesis examines the fintech industry, which has flourished due to the city’s favorable regulatory environment. Companies like ING and Adyen have established their headquarters or major operations here, leveraging software engineering to develop cutting-edge financial solutions.</w:t>
      </w:r>
    </w:p>
    <w:p>
      <w:pPr>
        <w:pStyle w:val="BodyText"/>
      </w:pPr>
      <w:r>
        <w:t xml:space="preserve">Software Engineers in this sector are tasked with designing secure systems that handle high transaction volumes while adhering to strict compliance standards. They also collaborate with cross-functional teams to integrate AI-driven analytics into customer-facing applications. This case study underscores the importance of interdisciplinary knowledge and adaptability for success in Amsterdam’s tech ecosystem.</w:t>
      </w:r>
    </w:p>
    <w:bookmarkEnd w:id="23"/>
    <w:bookmarkStart w:id="24" w:name="methodology-and-research-approach"/>
    <w:p>
      <w:pPr>
        <w:pStyle w:val="Heading2"/>
      </w:pPr>
      <w:r>
        <w:t xml:space="preserve">Methodology and Research Approach</w:t>
      </w:r>
    </w:p>
    <w:p>
      <w:pPr>
        <w:pStyle w:val="FirstParagraph"/>
      </w:pPr>
      <w:r>
        <w:t xml:space="preserve">This thesis employs a qualitative research methodology, combining interviews with Software Engineers working in Amsterdam, analysis of academic syllabi from local universities, and a review of industry reports. Data collection includes surveys distributed to recent graduates and professionals to identify trends in skill requirements and workplace expectations.</w:t>
      </w:r>
    </w:p>
    <w:p>
      <w:pPr>
        <w:pStyle w:val="BodyText"/>
      </w:pPr>
      <w:r>
        <w:t xml:space="preserve">The findings highlight the need for universities to incorporate real-world projects into their curricula, such as internships with Amsterdam-based tech firms or collaborative initiatives with local startups. Furthermore, the research emphasizes the value of soft skills training, including communication and team dynamics, which are critical in a multicultural environment like Amsterdam.</w:t>
      </w:r>
    </w:p>
    <w:bookmarkEnd w:id="24"/>
    <w:bookmarkStart w:id="25" w:name="Xc9097309e7f77a65928f233b288436fd3c6fbb1"/>
    <w:p>
      <w:pPr>
        <w:pStyle w:val="Heading2"/>
      </w:pPr>
      <w:r>
        <w:t xml:space="preserve">Recommendations for Undergraduate Software Engineering Programs</w:t>
      </w:r>
    </w:p>
    <w:p>
      <w:pPr>
        <w:pStyle w:val="FirstParagraph"/>
      </w:pPr>
      <w:r>
        <w:t xml:space="preserve">Based on the research findings, this thesis recommends that undergraduate programs in Amsterdam focus on three key areas: (1) integrating industry partnerships to provide students with practical experience, (2) fostering a curriculum that balances technical depth with interdisciplinary learning, and (3) promoting language and cultural competency to prepare graduates for global collaboration.</w:t>
      </w:r>
    </w:p>
    <w:p>
      <w:pPr>
        <w:pStyle w:val="BodyText"/>
      </w:pPr>
      <w:r>
        <w:t xml:space="preserve">Additionally, the thesis suggests that universities collaborate with professional organizations such as the Association of Software Engineering in the Netherlands (ASERN) to align academic training with industry standards. This would ensure that students graduate with a skill set tailored to the needs of employers in Amsterdam and beyond.</w:t>
      </w:r>
    </w:p>
    <w:bookmarkEnd w:id="25"/>
    <w:bookmarkStart w:id="26" w:name="conclusion"/>
    <w:p>
      <w:pPr>
        <w:pStyle w:val="Heading2"/>
      </w:pPr>
      <w:r>
        <w:t xml:space="preserve">Conclusion</w:t>
      </w:r>
    </w:p>
    <w:p>
      <w:pPr>
        <w:pStyle w:val="FirstParagraph"/>
      </w:pPr>
      <w:r>
        <w:t xml:space="preserve">In conclusion, this Undergraduate Thesis underscores the critical role of a Software Engineer in shaping Amsterdam’s technological future. The city’s unique blend of innovation, sustainability, and academic excellence creates an ideal environment for software engineering professionals. However, to thrive in this context, graduates must bridge the gap between academic learning and industry practice through continuous adaptation and interdisciplinary collaboration.</w:t>
      </w:r>
    </w:p>
    <w:p>
      <w:pPr>
        <w:pStyle w:val="BodyText"/>
      </w:pPr>
      <w:r>
        <w:t xml:space="preserve">This thesis not only provides a framework for understanding the challenges faced by Software Engineers in Amsterdam but also offers actionable recommendations for universities to enhance their programs. By doing so, it aims to contribute to the growing body of knowledge on software engineering education in the Netherlands, while preparing future professionals to succeed in one of Europe’s most dynamic tech hubs.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the Netherlands Amsterdam</dc:title>
  <dc:creator/>
  <dc:language>en</dc:language>
  <cp:keywords/>
  <dcterms:created xsi:type="dcterms:W3CDTF">2026-07-14T23:38:39Z</dcterms:created>
  <dcterms:modified xsi:type="dcterms:W3CDTF">2026-07-14T23:38:39Z</dcterms:modified>
</cp:coreProperties>
</file>

<file path=docProps/custom.xml><?xml version="1.0" encoding="utf-8"?>
<Properties xmlns="http://schemas.openxmlformats.org/officeDocument/2006/custom-properties" xmlns:vt="http://schemas.openxmlformats.org/officeDocument/2006/docPropsVTypes"/>
</file>