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2c1018709b8074b97cf096bb707faee90067bbf"/>
    <w:p>
      <w:pPr>
        <w:pStyle w:val="Heading1"/>
      </w:pPr>
      <w:r>
        <w:t xml:space="preserve">Undergraduate Thesis on Software Engineer in the Context of Pakistan Islamabad</w:t>
      </w:r>
    </w:p>
    <w:bookmarkStart w:id="20" w:name="abstract"/>
    <w:p>
      <w:pPr>
        <w:pStyle w:val="Heading2"/>
      </w:pPr>
      <w:r>
        <w:t xml:space="preserve">Abstract</w:t>
      </w:r>
    </w:p>
    <w:p>
      <w:pPr>
        <w:pStyle w:val="FirstParagraph"/>
      </w:pPr>
      <w:r>
        <w:t xml:space="preserve">This Undergraduate Thesis explores the role of a Software Engineer in Pakistan, with a specific focus on Islamabad. As a technological hub and the capital city of Pakistan, Islamabad presents unique opportunities and challenges for aspiring software engineers. The thesis examines the current state of software engineering education, industry demand, and career prospects in Islamabad. It also addresses key issues such as infrastructure development, skill gaps, and policy frameworks that shape the profession in this region. By analyzing local case studies and academic programs at institutions like the National University of Sciences &amp; Technology (NUST) and COMSATS University Islamabad (CUI), this document aims to provide a comprehensive understanding of the Software Engineer's role in driving technological innovation in Pakistan.</w:t>
      </w:r>
    </w:p>
    <w:bookmarkEnd w:id="20"/>
    <w:bookmarkStart w:id="21" w:name="introduction"/>
    <w:p>
      <w:pPr>
        <w:pStyle w:val="Heading2"/>
      </w:pPr>
      <w:r>
        <w:t xml:space="preserve">Introduction</w:t>
      </w:r>
    </w:p>
    <w:p>
      <w:pPr>
        <w:pStyle w:val="FirstParagraph"/>
      </w:pPr>
      <w:r>
        <w:t xml:space="preserve">In the rapidly evolving digital landscape, Software Engineers play a pivotal role in shaping modern economies. For Pakistan, particularly Islamabad, where technology and academia intersect, the profession holds immense potential. The capital city has emerged as a focal point for IT innovation due to its proximity to government institutions and research centers. This thesis investigates how Software Engineering education and industry practices in Islamabad align with global standards while addressing local needs.</w:t>
      </w:r>
    </w:p>
    <w:p>
      <w:pPr>
        <w:pStyle w:val="BodyText"/>
      </w:pPr>
      <w:r>
        <w:t xml:space="preserve">The study is structured around three main pillars: (1) the educational framework for Software Engineers in Islamabad, (2) the challenges faced by professionals in this field, and (3) opportunities for growth within Pakistan's IT sector. By focusing on these aspects, the thesis aims to contribute to the discourse on how Islamabad can become a leading center for Software Engineering excellence in South Asia.</w:t>
      </w:r>
    </w:p>
    <w:bookmarkEnd w:id="21"/>
    <w:bookmarkStart w:id="22" w:name="literature-review"/>
    <w:p>
      <w:pPr>
        <w:pStyle w:val="Heading2"/>
      </w:pPr>
      <w:r>
        <w:t xml:space="preserve">Literature Review</w:t>
      </w:r>
    </w:p>
    <w:p>
      <w:pPr>
        <w:pStyle w:val="FirstParagraph"/>
      </w:pPr>
      <w:r>
        <w:t xml:space="preserve">Software Engineering is a discipline that integrates principles of computer science, mathematics, and engineering to design, develop, and maintain software systems. According to the IEEE Computer Society (2023), the field emphasizes systematic approaches to software development through methodologies like Agile and DevOps. In Pakistan, however, the adoption of such practices varies significantly between urban centers like Islamabad and other regions.</w:t>
      </w:r>
    </w:p>
    <w:p>
      <w:pPr>
        <w:pStyle w:val="BodyText"/>
      </w:pPr>
      <w:r>
        <w:t xml:space="preserve">Islamabad's unique position as a political and administrative hub has fostered collaboration between academia and industry. For example, institutions like NUST's School of Electrical Engineering &amp; Computer Science (SEECS) offer programs tailored to the demands of the local IT sector. Research by Khan et al. (2022) highlights that Islamabad-based universities are increasingly incorporating cybersecurity, AI, and cloud computing into their curricula to meet industry needs.</w:t>
      </w:r>
    </w:p>
    <w:p>
      <w:pPr>
        <w:pStyle w:val="BodyText"/>
      </w:pPr>
      <w:r>
        <w:t xml:space="preserve">Despite this progress, challenges persist. A report by the Pakistan Software Export Board (PSEB) notes that while Islamabad has a high concentration of IT talent, there is a mismatch between academic training and practical skills required by employers. This gap underscores the need for interdisciplinary education and industry partnerships in Islamabad.</w:t>
      </w:r>
    </w:p>
    <w:bookmarkEnd w:id="22"/>
    <w:bookmarkStart w:id="23" w:name="methodology"/>
    <w:p>
      <w:pPr>
        <w:pStyle w:val="Heading2"/>
      </w:pPr>
      <w:r>
        <w:t xml:space="preserve">Methodology</w:t>
      </w:r>
    </w:p>
    <w:p>
      <w:pPr>
        <w:pStyle w:val="FirstParagraph"/>
      </w:pPr>
      <w:r>
        <w:t xml:space="preserve">This thesis employs a qualitative research methodology to gather insights from stakeholders in Islamabad's Software Engineering ecosystem. Data was collected through (1) interviews with professionals working in IT firms, (2) surveys of students at NUST and CUI, and (3) analysis of policy documents from the Punjab Information Technology Board (PITB). The primary objective was to identify trends, challenges, and opportunities specific to Islamabad.</w:t>
      </w:r>
    </w:p>
    <w:p>
      <w:pPr>
        <w:pStyle w:val="BodyText"/>
      </w:pPr>
      <w:r>
        <w:t xml:space="preserve">Interviews were conducted with 15 Software Engineers from companies such as Systems Limited, HiraSoft Technologies, and Wohlig Tech. Surveys received responses from over 200 undergraduate students pursuing degrees in Computer Science or Software Engineering. These sources provided a nuanced understanding of the profession's dynamics in the region.</w:t>
      </w:r>
    </w:p>
    <w:bookmarkEnd w:id="23"/>
    <w:bookmarkStart w:id="24" w:name="findings-and-discussion"/>
    <w:p>
      <w:pPr>
        <w:pStyle w:val="Heading2"/>
      </w:pPr>
      <w:r>
        <w:t xml:space="preserve">Findings and Discussion</w:t>
      </w:r>
    </w:p>
    <w:p>
      <w:pPr>
        <w:pStyle w:val="FirstParagraph"/>
      </w:pPr>
      <w:r>
        <w:rPr>
          <w:bCs/>
          <w:b/>
        </w:rPr>
        <w:t xml:space="preserve">Education and Skill Development:</w:t>
      </w:r>
      <w:r>
        <w:t xml:space="preserve"> </w:t>
      </w:r>
      <w:r>
        <w:t xml:space="preserve">Institutions in Islamabad are gradually aligning their curricula with global standards. However, students often lack hands-on experience with real-world projects. One respondent from NUST noted, "We learn theoretical concepts like algorithms but rarely get to apply them in collaborative settings."</w:t>
      </w:r>
    </w:p>
    <w:p>
      <w:pPr>
        <w:pStyle w:val="BodyText"/>
      </w:pPr>
      <w:r>
        <w:rPr>
          <w:bCs/>
          <w:b/>
        </w:rPr>
        <w:t xml:space="preserve">Industry Demand:</w:t>
      </w:r>
      <w:r>
        <w:t xml:space="preserve"> </w:t>
      </w:r>
      <w:r>
        <w:t xml:space="preserve">Islamabad-based IT firms are seeking professionals skilled in emerging technologies such as blockchain and AI. However, many graduates lack the practical training required to meet these demands. A survey revealed that 68% of students felt unprepared for industry roles upon graduation.</w:t>
      </w:r>
    </w:p>
    <w:p>
      <w:pPr>
        <w:pStyle w:val="BodyText"/>
      </w:pPr>
      <w:r>
        <w:rPr>
          <w:bCs/>
          <w:b/>
        </w:rPr>
        <w:t xml:space="preserve">Policy and Infrastructure:</w:t>
      </w:r>
      <w:r>
        <w:t xml:space="preserve"> </w:t>
      </w:r>
      <w:r>
        <w:t xml:space="preserve">The government has initiated programs like the National ICT R&amp;D Program (NICRDP) to boost innovation in Islamabad. Nonetheless, limited access to high-speed internet and outdated equipment in some universities hinder progress.</w:t>
      </w:r>
    </w:p>
    <w:bookmarkEnd w:id="24"/>
    <w:bookmarkStart w:id="25" w:name="recommendations"/>
    <w:p>
      <w:pPr>
        <w:pStyle w:val="Heading2"/>
      </w:pPr>
      <w:r>
        <w:t xml:space="preserve">Recommendations</w:t>
      </w:r>
    </w:p>
    <w:p>
      <w:pPr>
        <w:numPr>
          <w:ilvl w:val="0"/>
          <w:numId w:val="1001"/>
        </w:numPr>
        <w:pStyle w:val="Compact"/>
      </w:pPr>
      <w:r>
        <w:rPr>
          <w:bCs/>
          <w:b/>
        </w:rPr>
        <w:t xml:space="preserve">Enhanced Industry-Academia Collaboration:</w:t>
      </w:r>
      <w:r>
        <w:t xml:space="preserve"> </w:t>
      </w:r>
      <w:r>
        <w:t xml:space="preserve">Universities should partner with IT firms to offer internships, workshops, and project-based learning modules.</w:t>
      </w:r>
    </w:p>
    <w:p>
      <w:pPr>
        <w:numPr>
          <w:ilvl w:val="0"/>
          <w:numId w:val="1001"/>
        </w:numPr>
        <w:pStyle w:val="Compact"/>
      </w:pPr>
      <w:r>
        <w:rPr>
          <w:bCs/>
          <w:b/>
        </w:rPr>
        <w:t xml:space="preserve">Curriculum Modernization:</w:t>
      </w:r>
      <w:r>
        <w:t xml:space="preserve"> </w:t>
      </w:r>
      <w:r>
        <w:t xml:space="preserve">Incorporating courses on emerging technologies like AI and IoT can better prepare students for the job market.</w:t>
      </w:r>
    </w:p>
    <w:p>
      <w:pPr>
        <w:numPr>
          <w:ilvl w:val="0"/>
          <w:numId w:val="1001"/>
        </w:numPr>
        <w:pStyle w:val="Compact"/>
      </w:pPr>
      <w:r>
        <w:rPr>
          <w:bCs/>
          <w:b/>
        </w:rPr>
        <w:t xml:space="preserve">Infrastructure Investment:</w:t>
      </w:r>
      <w:r>
        <w:t xml:space="preserve"> </w:t>
      </w:r>
      <w:r>
        <w:t xml:space="preserve">The government and private sector must invest in improving internet connectivity, labs, and research facilities in Islamabad's educational institutions.</w:t>
      </w:r>
    </w:p>
    <w:bookmarkEnd w:id="25"/>
    <w:bookmarkStart w:id="26" w:name="conclusion"/>
    <w:p>
      <w:pPr>
        <w:pStyle w:val="Heading2"/>
      </w:pPr>
      <w:r>
        <w:t xml:space="preserve">Conclusion</w:t>
      </w:r>
    </w:p>
    <w:p>
      <w:pPr>
        <w:pStyle w:val="FirstParagraph"/>
      </w:pPr>
      <w:r>
        <w:t xml:space="preserve">In conclusion, the role of a Software Engineer in Pakistan Islamabad is both promising and challenging. While the city offers access to advanced education and growing IT opportunities, systemic gaps in skill development and infrastructure require urgent attention. By strengthening collaboration between academia, industry, and policymakers, Islamabad can emerge as a leading center for Software Engineering in South Asia.</w:t>
      </w:r>
    </w:p>
    <w:p>
      <w:pPr>
        <w:pStyle w:val="BodyText"/>
      </w:pPr>
      <w:r>
        <w:t xml:space="preserve">This Undergraduate Thesis underscores the need for continuous innovation and adaptability in the field of Software Engineering to meet the evolving demands of Pakistan's digital economy.</w:t>
      </w:r>
    </w:p>
    <w:bookmarkEnd w:id="26"/>
    <w:p>
      <w:pPr>
        <w:pStyle w:val="BodyText"/>
      </w:pPr>
      <w:hyperlink w:anchor="references">
        <w:r>
          <w:rPr>
            <w:rStyle w:val="Hyperlink"/>
          </w:rPr>
          <w:t xml:space="preserve">References</w:t>
        </w:r>
      </w:hyperlink>
    </w:p>
    <w:p>
      <w:pPr>
        <w:numPr>
          <w:ilvl w:val="0"/>
          <w:numId w:val="1002"/>
        </w:numPr>
        <w:pStyle w:val="Compact"/>
      </w:pPr>
      <w:r>
        <w:t xml:space="preserve">Khan, A., et al. (2022). "Emerging Trends in Software Engineering Education in Islamabad." Journal of IT Research, 15(3).</w:t>
      </w:r>
    </w:p>
    <w:p>
      <w:pPr>
        <w:numPr>
          <w:ilvl w:val="0"/>
          <w:numId w:val="1002"/>
        </w:numPr>
        <w:pStyle w:val="Compact"/>
      </w:pPr>
      <w:r>
        <w:t xml:space="preserve">IEEE Computer Society. (2023). "Software Engineering Body of Knowledge."</w:t>
      </w:r>
    </w:p>
    <w:p>
      <w:pPr>
        <w:numPr>
          <w:ilvl w:val="0"/>
          <w:numId w:val="1002"/>
        </w:numPr>
        <w:pStyle w:val="Compact"/>
      </w:pPr>
      <w:r>
        <w:t xml:space="preserve">Pakistan Software Export Board (PSEB). (2023). "Annual Report on IT Industry Trends."</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Pakistan Islamabad</dc:title>
  <dc:creator/>
  <dc:language>en</dc:language>
  <cp:keywords/>
  <dcterms:created xsi:type="dcterms:W3CDTF">2026-05-30T10:20:26Z</dcterms:created>
  <dcterms:modified xsi:type="dcterms:W3CDTF">2026-05-30T10:20:26Z</dcterms:modified>
</cp:coreProperties>
</file>

<file path=docProps/custom.xml><?xml version="1.0" encoding="utf-8"?>
<Properties xmlns="http://schemas.openxmlformats.org/officeDocument/2006/custom-properties" xmlns:vt="http://schemas.openxmlformats.org/officeDocument/2006/docPropsVTypes"/>
</file>