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a512874eabc5a28bb0c30127afd7b606cc31c74"/>
    <w:p>
      <w:pPr>
        <w:pStyle w:val="Heading1"/>
      </w:pPr>
      <w:r>
        <w:t xml:space="preserve">Undergraduate Thesis: The Role of a Software Engineer in the Context of Pakistan Karachi</w:t>
      </w:r>
    </w:p>
    <w:bookmarkStart w:id="20" w:name="abstract"/>
    <w:p>
      <w:pPr>
        <w:pStyle w:val="Heading2"/>
      </w:pPr>
      <w:r>
        <w:t xml:space="preserve">Abstract</w:t>
      </w:r>
    </w:p>
    <w:p>
      <w:pPr>
        <w:pStyle w:val="FirstParagraph"/>
      </w:pPr>
      <w:r>
        <w:t xml:space="preserve">This undergraduate thesis explores the evolving role of a software engineer within the technological landscape of Pakistan, with a specific focus on Karachi. As one of South Asia’s largest cities and a hub for technology innovation, Karachi presents unique opportunities and challenges for aspiring software engineers. The study examines the educational framework, industry demands, and socio-economic factors influencing career development in this dynamic environment. Through a combination of qualitative analysis and case studies, this thesis highlights the significance of aligning academic curricula with market needs while addressing gaps in skill acquisition. It concludes with recommendations to enhance employability and foster sustainable growth for software engineers in Karachi.</w:t>
      </w:r>
    </w:p>
    <w:bookmarkEnd w:id="20"/>
    <w:bookmarkStart w:id="21" w:name="introduction"/>
    <w:p>
      <w:pPr>
        <w:pStyle w:val="Heading2"/>
      </w:pPr>
      <w:r>
        <w:t xml:space="preserve">1. Introduction</w:t>
      </w:r>
    </w:p>
    <w:p>
      <w:pPr>
        <w:pStyle w:val="FirstParagraph"/>
      </w:pPr>
      <w:r>
        <w:t xml:space="preserve">Karachi, Pakistan’s economic and technological powerhouse, has emerged as a critical center for software development in the region. The increasing demand for skilled software engineers in sectors such as IT outsourcing, fintech, and e-commerce underscores the need for a robust educational system that prepares graduates to meet industry standards. However, disparities between academic training and practical requirements often hinder career progression. This thesis investigates the interplay between education, industry expectations, and professional development in Karachi’s software engineering ecosystem.</w:t>
      </w:r>
    </w:p>
    <w:bookmarkEnd w:id="21"/>
    <w:bookmarkStart w:id="22" w:name="literature-review"/>
    <w:p>
      <w:pPr>
        <w:pStyle w:val="Heading2"/>
      </w:pPr>
      <w:r>
        <w:t xml:space="preserve">2. Literature Review</w:t>
      </w:r>
    </w:p>
    <w:p>
      <w:pPr>
        <w:pStyle w:val="FirstParagraph"/>
      </w:pPr>
      <w:r>
        <w:t xml:space="preserve">Software engineering as a discipline has grown rapidly over the past decade, driven by digital transformation and global connectivity. In Pakistan, institutions like the National University of Sciences and Technology (NUST) and COMSATS Institute of Information Technology have established rigorous programs to train software engineers. However, studies indicate that many graduates lack exposure to emerging technologies such as artificial intelligence (AI), cloud computing, and agile development methodologies.</w:t>
      </w:r>
    </w:p>
    <w:p>
      <w:pPr>
        <w:pStyle w:val="BodyText"/>
      </w:pPr>
      <w:r>
        <w:t xml:space="preserve">Karachi’s unique position as a commercial hub offers access to international clients and startups, but local challenges such as infrastructure gaps and limited mentorship opportunities remain. Research by the Pakistan Software Export Board highlights that over 60% of software engineering graduates in Karachi seek employment abroad due to unmet career expectations at home.</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15 software engineers in Karachi and a survey of 100 recent graduates from leading universities. Data was analyzed using thematic coding to identify patterns related to skill gaps, career aspirations, and industry feedback. Case studies of successful local tech firms (e.g., TechPak Solutions) were also conducted to evaluate best practices in talent development.</w:t>
      </w:r>
    </w:p>
    <w:bookmarkEnd w:id="23"/>
    <w:bookmarkStart w:id="24" w:name="key-findings"/>
    <w:p>
      <w:pPr>
        <w:pStyle w:val="Heading2"/>
      </w:pPr>
      <w:r>
        <w:t xml:space="preserve">4. Key Findings</w:t>
      </w:r>
    </w:p>
    <w:p>
      <w:pPr>
        <w:numPr>
          <w:ilvl w:val="0"/>
          <w:numId w:val="1001"/>
        </w:numPr>
        <w:pStyle w:val="Compact"/>
      </w:pPr>
      <w:r>
        <w:rPr>
          <w:bCs/>
          <w:b/>
        </w:rPr>
        <w:t xml:space="preserve">Skill Mismatch:</w:t>
      </w:r>
      <w:r>
        <w:t xml:space="preserve"> </w:t>
      </w:r>
      <w:r>
        <w:t xml:space="preserve">Over 70% of respondents cited inadequate training in modern programming languages like Python and JavaScript as a barrier to employment.</w:t>
      </w:r>
    </w:p>
    <w:p>
      <w:pPr>
        <w:numPr>
          <w:ilvl w:val="0"/>
          <w:numId w:val="1001"/>
        </w:numPr>
        <w:pStyle w:val="Compact"/>
      </w:pPr>
      <w:r>
        <w:rPr>
          <w:bCs/>
          <w:b/>
        </w:rPr>
        <w:t xml:space="preserve">Industry Demands:</w:t>
      </w:r>
      <w:r>
        <w:t xml:space="preserve"> </w:t>
      </w:r>
      <w:r>
        <w:t xml:space="preserve">Employers prioritize soft skills (communication, teamwork) alongside technical expertise, yet only 30% of universities incorporate such training into their curricula.</w:t>
      </w:r>
    </w:p>
    <w:p>
      <w:pPr>
        <w:numPr>
          <w:ilvl w:val="0"/>
          <w:numId w:val="1001"/>
        </w:numPr>
        <w:pStyle w:val="Compact"/>
      </w:pPr>
      <w:r>
        <w:rPr>
          <w:bCs/>
          <w:b/>
        </w:rPr>
        <w:t xml:space="preserve">Economic Opportunities:</w:t>
      </w:r>
      <w:r>
        <w:t xml:space="preserve"> </w:t>
      </w:r>
      <w:r>
        <w:t xml:space="preserve">Karachi’s tech sector offers lucrative roles in IT outsourcing and startups, but limited local funding for innovation restricts growth potential.</w:t>
      </w:r>
    </w:p>
    <w:bookmarkEnd w:id="24"/>
    <w:bookmarkStart w:id="25" w:name="X87db85516def0d568e699319a2c950132a39df3"/>
    <w:p>
      <w:pPr>
        <w:pStyle w:val="Heading2"/>
      </w:pPr>
      <w:r>
        <w:t xml:space="preserve">5. Challenges Faced by Software Engineers in Karachi</w:t>
      </w:r>
    </w:p>
    <w:p>
      <w:pPr>
        <w:pStyle w:val="FirstParagraph"/>
      </w:pPr>
      <w:r>
        <w:t xml:space="preserve">The rapid pace of technological advancement necessitates continuous learning, yet many software engineers in Karachi struggle with access to resources for professional development. Additionally, the lack of standardized certification programs exacerbates competition. Socio-economic factors such as gender inequality and regional disparities further complicate career trajectories for underrepresented groups.</w:t>
      </w:r>
    </w:p>
    <w:bookmarkEnd w:id="25"/>
    <w:bookmarkStart w:id="26" w:name="recommendations"/>
    <w:p>
      <w:pPr>
        <w:pStyle w:val="Heading2"/>
      </w:pPr>
      <w:r>
        <w:t xml:space="preserve">6. Recommendations</w:t>
      </w:r>
    </w:p>
    <w:p>
      <w:pPr>
        <w:pStyle w:val="FirstParagraph"/>
      </w:pPr>
      <w:r>
        <w:t xml:space="preserve">To bridge the gap between academia and industry in Karachi, the following measures are proposed:</w:t>
      </w:r>
    </w:p>
    <w:p>
      <w:pPr>
        <w:numPr>
          <w:ilvl w:val="0"/>
          <w:numId w:val="1002"/>
        </w:numPr>
        <w:pStyle w:val="Compact"/>
      </w:pPr>
      <w:r>
        <w:t xml:space="preserve">Universities should collaborate with local tech firms to design internship programs that provide hands-on experience.</w:t>
      </w:r>
    </w:p>
    <w:p>
      <w:pPr>
        <w:numPr>
          <w:ilvl w:val="0"/>
          <w:numId w:val="1002"/>
        </w:numPr>
        <w:pStyle w:val="Compact"/>
      </w:pPr>
      <w:r>
        <w:t xml:space="preserve">Governments and private sectors must invest in training initiatives for emerging technologies like AI and blockchain.</w:t>
      </w:r>
    </w:p>
    <w:p>
      <w:pPr>
        <w:numPr>
          <w:ilvl w:val="0"/>
          <w:numId w:val="1002"/>
        </w:numPr>
        <w:pStyle w:val="Compact"/>
      </w:pPr>
      <w:r>
        <w:t xml:space="preserve">Creating incubators and innovation hubs in Karachi could stimulate entrepreneurship among young software engineers.</w:t>
      </w:r>
    </w:p>
    <w:bookmarkEnd w:id="26"/>
    <w:bookmarkStart w:id="27" w:name="conclusion"/>
    <w:p>
      <w:pPr>
        <w:pStyle w:val="Heading2"/>
      </w:pPr>
      <w:r>
        <w:t xml:space="preserve">7. Conclusion</w:t>
      </w:r>
    </w:p>
    <w:p>
      <w:pPr>
        <w:pStyle w:val="FirstParagraph"/>
      </w:pPr>
      <w:r>
        <w:t xml:space="preserve">The role of a software engineer in Pakistan Karachi is pivotal to the nation’s digital future. By addressing educational shortcomings, fostering industry-academia partnerships, and leveraging local opportunities, Karachi can emerge as a leading center for software innovation in South Asia. This undergraduate thesis underscores the need for systemic reforms to ensure that graduates are equipped with both technical and professional skills required to thrive in today’s competitive landscape.</w:t>
      </w:r>
    </w:p>
    <w:bookmarkEnd w:id="27"/>
    <w:bookmarkStart w:id="28" w:name="references"/>
    <w:p>
      <w:pPr>
        <w:pStyle w:val="Heading2"/>
      </w:pPr>
      <w:r>
        <w:t xml:space="preserve">References</w:t>
      </w:r>
    </w:p>
    <w:p>
      <w:pPr>
        <w:numPr>
          <w:ilvl w:val="0"/>
          <w:numId w:val="1003"/>
        </w:numPr>
        <w:pStyle w:val="Compact"/>
      </w:pPr>
      <w:r>
        <w:t xml:space="preserve">Pakistan Software Export Board. (2023). "Tech Industry Report: Karachi."</w:t>
      </w:r>
    </w:p>
    <w:p>
      <w:pPr>
        <w:numPr>
          <w:ilvl w:val="0"/>
          <w:numId w:val="1003"/>
        </w:numPr>
        <w:pStyle w:val="Compact"/>
      </w:pPr>
      <w:r>
        <w:t xml:space="preserve">National University of Sciences and Technology. (2023). "Curriculum for B.Sc. Computer Science."</w:t>
      </w:r>
    </w:p>
    <w:p>
      <w:pPr>
        <w:numPr>
          <w:ilvl w:val="0"/>
          <w:numId w:val="1003"/>
        </w:numPr>
        <w:pStyle w:val="Compact"/>
      </w:pPr>
      <w:r>
        <w:t xml:space="preserve">COMSATS Institute of Information Technology. (2023). "Annual Employment Survey."</w:t>
      </w:r>
    </w:p>
    <w:p>
      <w:pPr>
        <w:pStyle w:val="FirstParagraph"/>
      </w:pPr>
      <w:r>
        <w:rPr>
          <w:bCs/>
          <w:b/>
        </w:rPr>
        <w:t xml:space="preserve">Note:</w:t>
      </w:r>
      <w:r>
        <w:t xml:space="preserve"> </w:t>
      </w:r>
      <w:r>
        <w:t xml:space="preserve">This document is tailored for an undergraduate thesis in Pakistan Karachi, focusing on the Software Engineer profession and its relevance to the region’s development.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Pakistan Karachi</dc:title>
  <dc:creator/>
  <dc:language>en</dc:language>
  <cp:keywords/>
  <dcterms:created xsi:type="dcterms:W3CDTF">2026-05-01T23:22:03Z</dcterms:created>
  <dcterms:modified xsi:type="dcterms:W3CDTF">2026-05-01T23:22:03Z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