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p>
      <w:pPr>
        <w:pStyle w:val="FirstParagraph"/>
      </w:pPr>
      <w:r>
        <w:t xml:space="preserve">```html</w:t>
      </w:r>
    </w:p>
    <w:bookmarkStart w:id="30" w:name="X8cdbab9eacb28a199c790a93c9f96fe58b8c291"/>
    <w:p>
      <w:pPr>
        <w:pStyle w:val="Heading1"/>
      </w:pPr>
      <w:r>
        <w:t xml:space="preserve">Undergraduate Thesis: The Role and Challenges of a Software Engineer in the Context of the Philippines Manila Tech Industry</w:t>
      </w:r>
    </w:p>
    <w:bookmarkStart w:id="20" w:name="abstract"/>
    <w:p>
      <w:pPr>
        <w:pStyle w:val="Heading2"/>
      </w:pPr>
      <w:r>
        <w:t xml:space="preserve">Abstract</w:t>
      </w:r>
    </w:p>
    <w:p>
      <w:pPr>
        <w:pStyle w:val="FirstParagraph"/>
      </w:pPr>
      <w:r>
        <w:t xml:space="preserve">This Undergraduate Thesis explores the evolving role of a Software Engineer within the context of Manila, Philippines, as a dynamic hub for technology innovation. As demand for skilled professionals in software development grows, this study examines the unique challenges and opportunities faced by Software Engineers in Manila. The research highlights how local educational institutions prepare students for this field and analyzes industry trends that influence career trajectories. By integrating case studies of practicing engineers in Manila, this thesis aims to provide insights into the intersection of academic training and real-world application within the Philippine tech ecosystem.</w:t>
      </w:r>
    </w:p>
    <w:bookmarkEnd w:id="20"/>
    <w:bookmarkStart w:id="21" w:name="introduction"/>
    <w:p>
      <w:pPr>
        <w:pStyle w:val="Heading2"/>
      </w:pPr>
      <w:r>
        <w:t xml:space="preserve">1. Introduction</w:t>
      </w:r>
    </w:p>
    <w:p>
      <w:pPr>
        <w:pStyle w:val="FirstParagraph"/>
      </w:pPr>
      <w:r>
        <w:t xml:space="preserve">The Philippines, particularly Manila, has emerged as a key player in Southeast Asia’s technology sector. With its strategic location and growing number of IT outsourcing companies, Manila has become a preferred destination for global software development projects. However, the role of a Software Engineer in this environment is shaped by local economic conditions, cultural dynamics, and the rapid pace of technological advancement. This Undergraduate Thesis investigates how Software Engineers in Manila navigate these challenges while contributing to both national and international tech initiatives.</w:t>
      </w:r>
    </w:p>
    <w:bookmarkEnd w:id="21"/>
    <w:bookmarkStart w:id="22" w:name="literature-review"/>
    <w:p>
      <w:pPr>
        <w:pStyle w:val="Heading2"/>
      </w:pPr>
      <w:r>
        <w:t xml:space="preserve">2. Literature Review</w:t>
      </w:r>
    </w:p>
    <w:p>
      <w:pPr>
        <w:pStyle w:val="FirstParagraph"/>
      </w:pPr>
      <w:r>
        <w:t xml:space="preserve">The literature on software engineering education in the Philippines underscores the importance of aligning academic curricula with industry needs. Studies by [Author Name] (Year) reveal that Manila-based universities, such as the University of the Philippines Diliman and Mapua University, emphasize programming languages like Java, Python, and JavaScript to prepare graduates for roles in web development, mobile applications, and data science. However, gaps exist between theoretical training and practical skills required by employers in Manila’s competitive job market.</w:t>
      </w:r>
    </w:p>
    <w:bookmarkEnd w:id="22"/>
    <w:bookmarkStart w:id="23" w:name="research-methodology"/>
    <w:p>
      <w:pPr>
        <w:pStyle w:val="Heading2"/>
      </w:pPr>
      <w:r>
        <w:t xml:space="preserve">3. Research Methodology</w:t>
      </w:r>
    </w:p>
    <w:p>
      <w:pPr>
        <w:pStyle w:val="FirstParagraph"/>
      </w:pPr>
      <w:r>
        <w:t xml:space="preserve">This study employs a qualitative research design through case studies of Software Engineers working in Manila-based technology firms. Data was collected via semi-structured interviews with professionals from companies like Ayala Corporation, Globe Telecom, and startups in the Makati Business District. Additionally, secondary data from industry reports by the Department of Information and Communications Technology (DICT) and surveys conducted by the Philippine Institute of Computer Scientists (PICS) were analyzed to contextualize findings.</w:t>
      </w:r>
    </w:p>
    <w:bookmarkEnd w:id="23"/>
    <w:bookmarkStart w:id="24" w:name="case-study-software-engineer-in-manila"/>
    <w:p>
      <w:pPr>
        <w:pStyle w:val="Heading2"/>
      </w:pPr>
      <w:r>
        <w:t xml:space="preserve">4. Case Study: Software Engineer in Manila</w:t>
      </w:r>
    </w:p>
    <w:p>
      <w:pPr>
        <w:pStyle w:val="FirstParagraph"/>
      </w:pPr>
      <w:r>
        <w:t xml:space="preserve">The case study focuses on a mid-level Software Engineer at a multinational IT firm headquartered in Bonifacio Global City, Manila. The individual’s experience highlights the following key points:</w:t>
      </w:r>
    </w:p>
    <w:p>
      <w:pPr>
        <w:numPr>
          <w:ilvl w:val="0"/>
          <w:numId w:val="1001"/>
        </w:numPr>
        <w:pStyle w:val="Compact"/>
      </w:pPr>
      <w:r>
        <w:rPr>
          <w:bCs/>
          <w:b/>
        </w:rPr>
        <w:t xml:space="preserve">Challenges:</w:t>
      </w:r>
      <w:r>
        <w:t xml:space="preserve"> </w:t>
      </w:r>
      <w:r>
        <w:t xml:space="preserve">High competition for jobs, the need for continuous upskilling to keep pace with emerging technologies (e.g., AI and blockchain), and limited access to advanced development tools compared to Silicon Valley or Bangalore.</w:t>
      </w:r>
    </w:p>
    <w:p>
      <w:pPr>
        <w:numPr>
          <w:ilvl w:val="0"/>
          <w:numId w:val="1001"/>
        </w:numPr>
        <w:pStyle w:val="Compact"/>
      </w:pPr>
      <w:r>
        <w:rPr>
          <w:bCs/>
          <w:b/>
        </w:rPr>
        <w:t xml:space="preserve">Opportunities:</w:t>
      </w:r>
      <w:r>
        <w:t xml:space="preserve"> </w:t>
      </w:r>
      <w:r>
        <w:t xml:space="preserve">Exposure to international projects through offshore outsourcing, collaboration with global teams, and government incentives like the Philippine Economic Zone Authority (PEZA) tax breaks for tech firms.</w:t>
      </w:r>
    </w:p>
    <w:bookmarkEnd w:id="24"/>
    <w:bookmarkStart w:id="25" w:name="analysis-of-industry-trends-in-manila"/>
    <w:p>
      <w:pPr>
        <w:pStyle w:val="Heading2"/>
      </w:pPr>
      <w:r>
        <w:t xml:space="preserve">5. Analysis of Industry Trends in Manila</w:t>
      </w:r>
    </w:p>
    <w:p>
      <w:pPr>
        <w:pStyle w:val="FirstParagraph"/>
      </w:pPr>
      <w:r>
        <w:t xml:space="preserve">The Software Engineering field in Manila is influenced by several factors:</w:t>
      </w:r>
    </w:p>
    <w:p>
      <w:pPr>
        <w:numPr>
          <w:ilvl w:val="0"/>
          <w:numId w:val="1002"/>
        </w:numPr>
        <w:pStyle w:val="Compact"/>
      </w:pPr>
      <w:r>
        <w:rPr>
          <w:bCs/>
          <w:b/>
        </w:rPr>
        <w:t xml:space="preserve">Global Outsourcing Demand:</w:t>
      </w:r>
      <w:r>
        <w:t xml:space="preserve"> </w:t>
      </w:r>
      <w:r>
        <w:t xml:space="preserve">Companies in Manila, such as Accenture and Cognizant, rely heavily on outsourcing to serve clients abroad. This creates a demand for engineers proficient in agile methodologies and cross-cultural communication.</w:t>
      </w:r>
    </w:p>
    <w:p>
      <w:pPr>
        <w:numPr>
          <w:ilvl w:val="0"/>
          <w:numId w:val="1002"/>
        </w:numPr>
        <w:pStyle w:val="Compact"/>
      </w:pPr>
      <w:r>
        <w:rPr>
          <w:bCs/>
          <w:b/>
        </w:rPr>
        <w:t xml:space="preserve">Educational Infrastructure:</w:t>
      </w:r>
      <w:r>
        <w:t xml:space="preserve"> </w:t>
      </w:r>
      <w:r>
        <w:t xml:space="preserve">Universities in Manila increasingly partner with tech firms to offer internships and co-op programs, bridging the gap between academia and industry.</w:t>
      </w:r>
    </w:p>
    <w:p>
      <w:pPr>
        <w:numPr>
          <w:ilvl w:val="0"/>
          <w:numId w:val="1002"/>
        </w:numPr>
        <w:pStyle w:val="Compact"/>
      </w:pPr>
      <w:r>
        <w:rPr>
          <w:bCs/>
          <w:b/>
        </w:rPr>
        <w:t xml:space="preserve">Cultural Adaptation:</w:t>
      </w:r>
      <w:r>
        <w:t xml:space="preserve"> </w:t>
      </w:r>
      <w:r>
        <w:t xml:space="preserve">Software Engineers must navigate a work culture that blends traditional Filipino values (e.g., strong community ties) with modern agile practices adopted from global tech ecosystems.</w:t>
      </w:r>
    </w:p>
    <w:bookmarkEnd w:id="25"/>
    <w:bookmarkStart w:id="26" w:name="Xb289990b9cb950f0c3f169d07a6b7e50bf503bb"/>
    <w:p>
      <w:pPr>
        <w:pStyle w:val="Heading2"/>
      </w:pPr>
      <w:r>
        <w:t xml:space="preserve">6. Challenges Faced by Software Engineers in Manila</w:t>
      </w:r>
    </w:p>
    <w:p>
      <w:pPr>
        <w:pStyle w:val="FirstParagraph"/>
      </w:pPr>
      <w:r>
        <w:t xml:space="preserve">Despite opportunities, challenges persist:</w:t>
      </w:r>
    </w:p>
    <w:p>
      <w:pPr>
        <w:numPr>
          <w:ilvl w:val="0"/>
          <w:numId w:val="1003"/>
        </w:numPr>
        <w:pStyle w:val="Compact"/>
      </w:pPr>
      <w:r>
        <w:rPr>
          <w:bCs/>
          <w:b/>
        </w:rPr>
        <w:t xml:space="preserve">Brain Drain:</w:t>
      </w:r>
      <w:r>
        <w:t xml:space="preserve"> </w:t>
      </w:r>
      <w:r>
        <w:t xml:space="preserve">Skilled engineers often migrate abroad for higher salaries and better career growth, impacting the local talent pool.</w:t>
      </w:r>
    </w:p>
    <w:p>
      <w:pPr>
        <w:numPr>
          <w:ilvl w:val="0"/>
          <w:numId w:val="1003"/>
        </w:numPr>
        <w:pStyle w:val="Compact"/>
      </w:pPr>
      <w:r>
        <w:rPr>
          <w:bCs/>
          <w:b/>
        </w:rPr>
        <w:t xml:space="preserve">Limited Funding for Innovation:</w:t>
      </w:r>
      <w:r>
        <w:t xml:space="preserve"> </w:t>
      </w:r>
      <w:r>
        <w:t xml:space="preserve">Startups in Manila face difficulties securing investment compared to tech hubs like Singapore or San Francisco.</w:t>
      </w:r>
    </w:p>
    <w:p>
      <w:pPr>
        <w:numPr>
          <w:ilvl w:val="0"/>
          <w:numId w:val="1003"/>
        </w:numPr>
        <w:pStyle w:val="Compact"/>
      </w:pPr>
      <w:r>
        <w:rPr>
          <w:bCs/>
          <w:b/>
        </w:rPr>
        <w:t xml:space="preserve">Infrastructure Gaps:</w:t>
      </w:r>
      <w:r>
        <w:t xml:space="preserve"> </w:t>
      </w:r>
      <w:r>
        <w:t xml:space="preserve">While urban areas like Makati and Pasig have modern facilities, rural regions lack reliable internet access, limiting remote work flexibility.</w:t>
      </w:r>
    </w:p>
    <w:bookmarkEnd w:id="26"/>
    <w:bookmarkStart w:id="27" w:name="recommendations-for-future-practice"/>
    <w:p>
      <w:pPr>
        <w:pStyle w:val="Heading2"/>
      </w:pPr>
      <w:r>
        <w:t xml:space="preserve">7. Recommendations for Future Practice</w:t>
      </w:r>
    </w:p>
    <w:p>
      <w:pPr>
        <w:pStyle w:val="FirstParagraph"/>
      </w:pPr>
      <w:r>
        <w:t xml:space="preserve">To strengthen the role of Software Engineers in Manila, the following recommendations are proposed:</w:t>
      </w:r>
    </w:p>
    <w:p>
      <w:pPr>
        <w:numPr>
          <w:ilvl w:val="0"/>
          <w:numId w:val="1004"/>
        </w:numPr>
        <w:pStyle w:val="Compact"/>
      </w:pPr>
      <w:r>
        <w:rPr>
          <w:bCs/>
          <w:b/>
        </w:rPr>
        <w:t xml:space="preserve">Enhance Academic-Industry Partnerships:</w:t>
      </w:r>
      <w:r>
        <w:t xml:space="preserve"> </w:t>
      </w:r>
      <w:r>
        <w:t xml:space="preserve">Universities should collaborate more closely with local tech firms to ensure curricula reflect current industry standards.</w:t>
      </w:r>
    </w:p>
    <w:p>
      <w:pPr>
        <w:numPr>
          <w:ilvl w:val="0"/>
          <w:numId w:val="1004"/>
        </w:numPr>
        <w:pStyle w:val="Compact"/>
      </w:pPr>
      <w:r>
        <w:rPr>
          <w:bCs/>
          <w:b/>
        </w:rPr>
        <w:t xml:space="preserve">Promote Government Initiatives:</w:t>
      </w:r>
      <w:r>
        <w:t xml:space="preserve"> </w:t>
      </w:r>
      <w:r>
        <w:t xml:space="preserve">Encourage adoption of DICT’s “Digital Philippines” program to improve IT infrastructure and digital literacy nationwide.</w:t>
      </w:r>
    </w:p>
    <w:p>
      <w:pPr>
        <w:numPr>
          <w:ilvl w:val="0"/>
          <w:numId w:val="1004"/>
        </w:numPr>
        <w:pStyle w:val="Compact"/>
      </w:pPr>
      <w:r>
        <w:rPr>
          <w:bCs/>
          <w:b/>
        </w:rPr>
        <w:t xml:space="preserve">Invest in Local Startups:</w:t>
      </w:r>
      <w:r>
        <w:t xml:space="preserve"> </w:t>
      </w:r>
      <w:r>
        <w:t xml:space="preserve">Provide tax incentives and venture capital support to nurture innovation within Manila’s tech ecosystem.</w:t>
      </w:r>
    </w:p>
    <w:bookmarkEnd w:id="27"/>
    <w:bookmarkStart w:id="28" w:name="conclusion"/>
    <w:p>
      <w:pPr>
        <w:pStyle w:val="Heading2"/>
      </w:pPr>
      <w:r>
        <w:t xml:space="preserve">8. Conclusion</w:t>
      </w:r>
    </w:p>
    <w:p>
      <w:pPr>
        <w:pStyle w:val="FirstParagraph"/>
      </w:pPr>
      <w:r>
        <w:t xml:space="preserve">This Undergraduate Thesis underscores the critical role of a Software Engineer in Manila as both a contributor to global technology projects and a catalyst for local economic growth. While challenges such as brain drain and infrastructure gaps persist, the opportunities offered by Manila’s position as a tech hub are significant. By aligning education with industry needs and leveraging government support, the Philippines can further solidify its reputation as a leader in software engineering within Southeast Asia.</w:t>
      </w:r>
    </w:p>
    <w:bookmarkEnd w:id="28"/>
    <w:bookmarkStart w:id="29" w:name="references"/>
    <w:p>
      <w:pPr>
        <w:pStyle w:val="Heading2"/>
      </w:pPr>
      <w:r>
        <w:t xml:space="preserve">References</w:t>
      </w:r>
    </w:p>
    <w:p>
      <w:pPr>
        <w:pStyle w:val="FirstParagraph"/>
      </w:pPr>
      <w:r>
        <w:t xml:space="preserve">[Insert academic references here, formatted per APA or IEEE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Philippines Manila Context</dc:title>
  <dc:creator/>
  <dc:language>en</dc:language>
  <cp:keywords/>
  <dcterms:created xsi:type="dcterms:W3CDTF">2026-07-14T01:55:23Z</dcterms:created>
  <dcterms:modified xsi:type="dcterms:W3CDTF">2026-07-14T01:55:23Z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