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Development</w:t>
      </w:r>
      <w:r>
        <w:t xml:space="preserve"> </w:t>
      </w:r>
      <w:r>
        <w:t xml:space="preserve">of</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ed644311770520c2cd4ae9cf5e75fe0e2c27bd5"/>
    <w:p>
      <w:pPr>
        <w:pStyle w:val="Heading1"/>
      </w:pPr>
      <w:r>
        <w:t xml:space="preserve">Undergraduate Thesis: The Role of a Software Engineer in the Technological Development of Russia, Saint Petersburg</w:t>
      </w:r>
    </w:p>
    <w:bookmarkStart w:id="20" w:name="abstract"/>
    <w:p>
      <w:pPr>
        <w:pStyle w:val="Heading2"/>
      </w:pPr>
      <w:r>
        <w:t xml:space="preserve">Abstract</w:t>
      </w:r>
    </w:p>
    <w:p>
      <w:pPr>
        <w:pStyle w:val="FirstParagraph"/>
      </w:pPr>
      <w:r>
        <w:t xml:space="preserve">This Undergraduate Thesis explores the pivotal role that Software Engineers play in driving technological innovation and economic growth in Saint Petersburg, Russia. As a major tech hub within the Russian Federation, Saint Petersburg has emerged as a focal point for software development, IT startups, and digital transformation initiatives. This document examines the challenges and opportunities faced by Software Engineers in this region, emphasizing their contribution to both local industries and national technological goals. By analyzing educational programs, industry trends, and case studies from Saint Petersburg's tech sector, this thesis underscores the importance of cultivating a skilled software engineering workforce to sustain Russia's digital economy.</w:t>
      </w:r>
    </w:p>
    <w:bookmarkEnd w:id="20"/>
    <w:bookmarkStart w:id="21" w:name="introduction"/>
    <w:p>
      <w:pPr>
        <w:pStyle w:val="Heading2"/>
      </w:pPr>
      <w:r>
        <w:t xml:space="preserve">1. Introduction</w:t>
      </w:r>
    </w:p>
    <w:p>
      <w:pPr>
        <w:pStyle w:val="FirstParagraph"/>
      </w:pPr>
      <w:r>
        <w:t xml:space="preserve">Saint Petersburg, often referred to as the "Venice of the North," is not only a cultural and historical treasure but also a rapidly evolving center for technology and innovation in Russia. The city's strategic location, skilled labor pool, and government support have positioned it as a key player in the Russian software engineering landscape. This thesis aims to provide an in-depth analysis of how Software Engineers contribute to Saint Petersburg's technological advancement while addressing the unique challenges they encounter within this context. By examining the intersection of education, industry demand, and policy frameworks in Russia's second-largest city, this document seeks to highlight the critical role that Software Engineers play in shaping both local and national digital futures.</w:t>
      </w:r>
    </w:p>
    <w:bookmarkEnd w:id="21"/>
    <w:bookmarkStart w:id="22" w:name="X85c2f6b5a726c36e325409ee12dd743528af51a"/>
    <w:p>
      <w:pPr>
        <w:pStyle w:val="Heading2"/>
      </w:pPr>
      <w:r>
        <w:t xml:space="preserve">2. Background of Software Engineering in Russia</w:t>
      </w:r>
    </w:p>
    <w:p>
      <w:pPr>
        <w:pStyle w:val="FirstParagraph"/>
      </w:pPr>
      <w:r>
        <w:t xml:space="preserve">Russia has long been recognized for its strong foundation in computer science and engineering education. Institutions such as the Saint Petersburg State University of Information Technologies, Mechanics, and Optics (ITMO University) and the Peter the Great St. Petersburg Polytechnic University have produced generations of Software Engineers who have contributed to global technological advancements. However, in recent years, Russia's tech sector has faced challenges related to economic sanctions, brain drain, and a need for greater investment in emerging technologies. Saint Petersburg has emerged as a beacon of resilience within this landscape, hosting numerous IT parks (e.g., Skolkovo Innovation Center) and fostering collaboration between academia and industry.</w:t>
      </w:r>
    </w:p>
    <w:bookmarkEnd w:id="22"/>
    <w:bookmarkStart w:id="23" w:name="Xf521919503df87a74b5b0cf94e63b6d3d99eb25"/>
    <w:p>
      <w:pPr>
        <w:pStyle w:val="Heading2"/>
      </w:pPr>
      <w:r>
        <w:t xml:space="preserve">3. The Role of Software Engineers in Saint Petersburg's Economy</w:t>
      </w:r>
    </w:p>
    <w:p>
      <w:pPr>
        <w:pStyle w:val="FirstParagraph"/>
      </w:pPr>
      <w:r>
        <w:t xml:space="preserve">Software Engineers in Saint Petersburg are central to the city's economic transformation. They develop solutions for industries ranging from fintech to artificial intelligence (AI), healthcare, and cybersecurity. For example, local startups such as</w:t>
      </w:r>
      <w:r>
        <w:t xml:space="preserve"> </w:t>
      </w:r>
      <w:r>
        <w:rPr>
          <w:iCs/>
          <w:i/>
        </w:rPr>
        <w:t xml:space="preserve">Cyber Security Lab</w:t>
      </w:r>
      <w:r>
        <w:t xml:space="preserve"> </w:t>
      </w:r>
      <w:r>
        <w:t xml:space="preserve">and</w:t>
      </w:r>
      <w:r>
        <w:t xml:space="preserve"> </w:t>
      </w:r>
      <w:r>
        <w:rPr>
          <w:iCs/>
          <w:i/>
        </w:rPr>
        <w:t xml:space="preserve">Kinvey</w:t>
      </w:r>
      <w:r>
        <w:t xml:space="preserve"> </w:t>
      </w:r>
      <w:r>
        <w:t xml:space="preserve">have gained international recognition for their innovative software products. These engineers not only drive technological progress but also create employment opportunities and attract foreign investment. Furthermore, their work aligns with Russia's national goals to reduce dependency on foreign technology through initiatives like</w:t>
      </w:r>
      <w:r>
        <w:t xml:space="preserve"> </w:t>
      </w:r>
      <w:r>
        <w:rPr>
          <w:iCs/>
          <w:i/>
        </w:rPr>
        <w:t xml:space="preserve">Project 2045</w:t>
      </w:r>
      <w:r>
        <w:t xml:space="preserve">, which emphasizes self-sufficiency in digital infrastructure.</w:t>
      </w:r>
    </w:p>
    <w:bookmarkEnd w:id="23"/>
    <w:bookmarkStart w:id="24" w:name="Xc3e92cac78af4d21f341bcc4d3b8150bf7eeddf"/>
    <w:p>
      <w:pPr>
        <w:pStyle w:val="Heading2"/>
      </w:pPr>
      <w:r>
        <w:t xml:space="preserve">4. Challenges Faced by Software Engineers in Saint Petersburg</w:t>
      </w:r>
    </w:p>
    <w:p>
      <w:pPr>
        <w:pStyle w:val="FirstParagraph"/>
      </w:pPr>
      <w:r>
        <w:t xml:space="preserve">Despite the city's potential, Software Engineers in Saint Petersburg encounter several challenges. These include:</w:t>
      </w:r>
    </w:p>
    <w:p>
      <w:pPr>
        <w:numPr>
          <w:ilvl w:val="0"/>
          <w:numId w:val="1001"/>
        </w:numPr>
        <w:pStyle w:val="Compact"/>
      </w:pPr>
      <w:r>
        <w:rPr>
          <w:bCs/>
          <w:b/>
        </w:rPr>
        <w:t xml:space="preserve">Limited Access to Global Markets:</w:t>
      </w:r>
      <w:r>
        <w:t xml:space="preserve"> </w:t>
      </w:r>
      <w:r>
        <w:t xml:space="preserve">Sanctions and geopolitical tensions restrict collaboration with international tech companies and access to global software tools.</w:t>
      </w:r>
    </w:p>
    <w:p>
      <w:pPr>
        <w:numPr>
          <w:ilvl w:val="0"/>
          <w:numId w:val="1001"/>
        </w:numPr>
        <w:pStyle w:val="Compact"/>
      </w:pPr>
      <w:r>
        <w:rPr>
          <w:bCs/>
          <w:b/>
        </w:rPr>
        <w:t xml:space="preserve">Infrastructure Gaps:</w:t>
      </w:r>
      <w:r>
        <w:t xml:space="preserve"> </w:t>
      </w:r>
      <w:r>
        <w:t xml:space="preserve">While Saint Petersburg boasts modern IT parks, some areas suffer from outdated telecommunications infrastructure or limited high-speed internet connectivity.</w:t>
      </w:r>
    </w:p>
    <w:p>
      <w:pPr>
        <w:numPr>
          <w:ilvl w:val="0"/>
          <w:numId w:val="1001"/>
        </w:numPr>
        <w:pStyle w:val="Compact"/>
      </w:pPr>
      <w:r>
        <w:rPr>
          <w:bCs/>
          <w:b/>
        </w:rPr>
        <w:t xml:space="preserve">Talent Retention:</w:t>
      </w:r>
      <w:r>
        <w:t xml:space="preserve"> </w:t>
      </w:r>
      <w:r>
        <w:t xml:space="preserve">Competing with cities like Moscow for skilled professionals and addressing the brain drain caused by emigration remain persistent issues.</w:t>
      </w:r>
    </w:p>
    <w:bookmarkEnd w:id="24"/>
    <w:bookmarkStart w:id="25" w:name="Xf04e275835387ecf915e9776727522df777ae85"/>
    <w:p>
      <w:pPr>
        <w:pStyle w:val="Heading2"/>
      </w:pPr>
      <w:r>
        <w:t xml:space="preserve">5. Educational Programs and Industry Collaboration</w:t>
      </w:r>
    </w:p>
    <w:p>
      <w:pPr>
        <w:pStyle w:val="FirstParagraph"/>
      </w:pPr>
      <w:r>
        <w:t xml:space="preserve">To address these challenges, Saint Petersburg's universities have intensified partnerships with local industries. For instance, ITMO University's program in "Software Engineering and Data Science" includes internships with companies such as Yandex and Sberbank, ensuring students gain hands-on experience. Additionally, the city hosts annual events like the</w:t>
      </w:r>
      <w:r>
        <w:t xml:space="preserve"> </w:t>
      </w:r>
      <w:r>
        <w:rPr>
          <w:iCs/>
          <w:i/>
        </w:rPr>
        <w:t xml:space="preserve">Saint Petersburg International IT Forum</w:t>
      </w:r>
      <w:r>
        <w:t xml:space="preserve">, which brings together Software Engineers, entrepreneurs, and policymakers to discuss emerging trends. These initiatives are vital for equipping graduates with skills aligned to Russia's evolving tech landscape.</w:t>
      </w:r>
    </w:p>
    <w:bookmarkEnd w:id="25"/>
    <w:bookmarkStart w:id="26" w:name="X1d65581cb48d39589bc3366caab624a0d632574"/>
    <w:p>
      <w:pPr>
        <w:pStyle w:val="Heading2"/>
      </w:pPr>
      <w:r>
        <w:t xml:space="preserve">6. Case Study: The Impact of Remote Work on Saint Petersburg's Software Engineering Sector</w:t>
      </w:r>
    </w:p>
    <w:p>
      <w:pPr>
        <w:pStyle w:val="FirstParagraph"/>
      </w:pPr>
      <w:r>
        <w:t xml:space="preserve">The rise of remote work has presented both opportunities and challenges for Software Engineers in Saint Petersburg. On one hand, it allows professionals to collaborate with global teams, enhancing their exposure to international projects. On the other hand, it risks diverting talent to other cities with more favorable living conditions or higher salaries. This case study highlights the need for a balanced approach that leverages remote work's benefits while addressing local workforce retention strategies.</w:t>
      </w:r>
    </w:p>
    <w:bookmarkEnd w:id="26"/>
    <w:bookmarkStart w:id="27" w:name="future-prospects-and-recommendations"/>
    <w:p>
      <w:pPr>
        <w:pStyle w:val="Heading2"/>
      </w:pPr>
      <w:r>
        <w:t xml:space="preserve">7. Future Prospects and Recommendations</w:t>
      </w:r>
    </w:p>
    <w:p>
      <w:pPr>
        <w:pStyle w:val="FirstParagraph"/>
      </w:pPr>
      <w:r>
        <w:t xml:space="preserve">To ensure Saint Petersburg remains a leading center for Software Engineering in Russia, the following recommendations are proposed:</w:t>
      </w:r>
    </w:p>
    <w:p>
      <w:pPr>
        <w:numPr>
          <w:ilvl w:val="0"/>
          <w:numId w:val="1002"/>
        </w:numPr>
        <w:pStyle w:val="Compact"/>
      </w:pPr>
      <w:r>
        <w:rPr>
          <w:bCs/>
          <w:b/>
        </w:rPr>
        <w:t xml:space="preserve">Investment in Infrastructure:</w:t>
      </w:r>
      <w:r>
        <w:t xml:space="preserve"> </w:t>
      </w:r>
      <w:r>
        <w:t xml:space="preserve">Upgrade telecommunications networks to support high-speed internet access across all districts.</w:t>
      </w:r>
    </w:p>
    <w:p>
      <w:pPr>
        <w:numPr>
          <w:ilvl w:val="0"/>
          <w:numId w:val="1002"/>
        </w:numPr>
        <w:pStyle w:val="Compact"/>
      </w:pPr>
      <w:r>
        <w:rPr>
          <w:bCs/>
          <w:b/>
        </w:rPr>
        <w:t xml:space="preserve">Policymaker Engagement:</w:t>
      </w:r>
      <w:r>
        <w:t xml:space="preserve"> </w:t>
      </w:r>
      <w:r>
        <w:t xml:space="preserve">Encourage government policies that incentivize startups and reduce bureaucratic hurdles for international partnerships.</w:t>
      </w:r>
    </w:p>
    <w:p>
      <w:pPr>
        <w:numPr>
          <w:ilvl w:val="0"/>
          <w:numId w:val="1002"/>
        </w:numPr>
        <w:pStyle w:val="Compact"/>
      </w:pPr>
      <w:r>
        <w:rPr>
          <w:bCs/>
          <w:b/>
        </w:rPr>
        <w:t xml:space="preserve">Educational Innovation:</w:t>
      </w:r>
      <w:r>
        <w:t xml:space="preserve"> </w:t>
      </w:r>
      <w:r>
        <w:t xml:space="preserve">Integrate emerging technologies like AI and blockchain into curricula to prepare students for future challenges.</w:t>
      </w:r>
    </w:p>
    <w:bookmarkEnd w:id="27"/>
    <w:bookmarkStart w:id="28" w:name="conclusion"/>
    <w:p>
      <w:pPr>
        <w:pStyle w:val="Heading2"/>
      </w:pPr>
      <w:r>
        <w:t xml:space="preserve">8. Conclusion</w:t>
      </w:r>
    </w:p>
    <w:p>
      <w:pPr>
        <w:pStyle w:val="FirstParagraph"/>
      </w:pPr>
      <w:r>
        <w:t xml:space="preserve">In conclusion, Software Engineers in Saint Petersburg are indispensable to the city's technological and economic development. Their expertise not only drives innovation but also positions Russia as a competitive player in the global tech arena. This Undergraduate Thesis underscores the importance of addressing systemic challenges while leveraging Saint Petersburg's unique strengths to cultivate a thriving software engineering ecosystem. As Russia continues its journey toward digital transformation, the contributions of Software Engineers in Saint Petersburg will remain pivotal to achieving national and regional goals.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the Technological Development of Russia, Saint Petersburg</dc:title>
  <dc:creator/>
  <dc:language>en</dc:language>
  <cp:keywords/>
  <dcterms:created xsi:type="dcterms:W3CDTF">2026-07-21T16:31:04Z</dcterms:created>
  <dcterms:modified xsi:type="dcterms:W3CDTF">2026-07-21T16:31:04Z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