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ec8bf8ba93fe996e5df1692ffb482b69e1985e"/>
    <w:p>
      <w:pPr>
        <w:pStyle w:val="Heading1"/>
      </w:pPr>
      <w:r>
        <w:t xml:space="preserve">Undergraduate Thesis: The Role of a Software Engineer in the Technological Development of Saudi Arabia, with a Focus on Jeddah</w:t>
      </w:r>
    </w:p>
    <w:bookmarkStart w:id="20" w:name="abstract"/>
    <w:p>
      <w:pPr>
        <w:pStyle w:val="Heading2"/>
      </w:pPr>
      <w:r>
        <w:t xml:space="preserve">Abstract</w:t>
      </w:r>
    </w:p>
    <w:p>
      <w:pPr>
        <w:pStyle w:val="FirstParagraph"/>
      </w:pPr>
      <w:r>
        <w:t xml:space="preserve">This undergraduate thesis explores the critical role of Software Engineers in advancing technological innovation and economic growth in Saudi Arabia, with a specific focus on the city of Jeddah. As part of Vision 2030, Saudi Arabia is investing heavily in digital transformation to reduce reliance on oil and diversify its economy. Jeddah, being a major economic and cultural hub in the western region of the Kingdom, presents unique opportunities and challenges for Software Engineers operating within this ecosystem. The thesis examines the current state of software development practices in Jeddah, evaluates the skills required for success in this field, and outlines strategies to align educational programs with industry demands. Through case studies, surveys, and literature review, this document highlights the importance of fostering a skilled Software Engineering workforce to support Saudi Arabia’s digital aspirations.</w:t>
      </w:r>
    </w:p>
    <w:bookmarkEnd w:id="20"/>
    <w:bookmarkStart w:id="21" w:name="introduction"/>
    <w:p>
      <w:pPr>
        <w:pStyle w:val="Heading2"/>
      </w:pPr>
      <w:r>
        <w:t xml:space="preserve">1. Introduction</w:t>
      </w:r>
    </w:p>
    <w:p>
      <w:pPr>
        <w:pStyle w:val="FirstParagraph"/>
      </w:pPr>
      <w:r>
        <w:t xml:space="preserve">The Kingdom of Saudi Arabia has embarked on an ambitious journey to transform its economy through Vision 2030, a strategic framework aimed at modernizing the nation’s infrastructure, education system, and technological capabilities. Central to this vision is the development of a robust digital economy, where Software Engineers play a pivotal role in driving innovation across sectors such as e-government services, healthcare technology (e.g., telemedicine), and smart city initiatives. Jeddah, as one of Saudi Arabia’s most populous cities and a key center for international trade and tourism, serves as a microcosm of the opportunities and challenges faced by Software Engineers in the region.</w:t>
      </w:r>
    </w:p>
    <w:p>
      <w:pPr>
        <w:pStyle w:val="BodyText"/>
      </w:pPr>
      <w:r>
        <w:t xml:space="preserve">This thesis investigates how Software Engineers can contribute to Saudi Arabia’s technological goals while addressing local needs such as cybersecurity, data privacy, and integration with traditional industries. The study emphasizes the importance of aligning academic training with industry standards to ensure graduates are equipped for the dynamic demands of Jeddah’s tech landscape.</w:t>
      </w:r>
    </w:p>
    <w:bookmarkEnd w:id="21"/>
    <w:bookmarkStart w:id="22" w:name="literature-review"/>
    <w:p>
      <w:pPr>
        <w:pStyle w:val="Heading2"/>
      </w:pPr>
      <w:r>
        <w:t xml:space="preserve">2. Literature Review</w:t>
      </w:r>
    </w:p>
    <w:p>
      <w:pPr>
        <w:pStyle w:val="FirstParagraph"/>
      </w:pPr>
      <w:r>
        <w:t xml:space="preserve">The global demand for Software Engineers has surged in recent years, driven by advancements in artificial intelligence, cloud computing, and mobile technologies. However, the specific context of Saudi Arabia requires tailored approaches to software development that consider cultural norms (e.g., Islamic values), language barriers (Arabic vs. English), and regional infrastructure limitations.</w:t>
      </w:r>
    </w:p>
    <w:p>
      <w:pPr>
        <w:pStyle w:val="BodyText"/>
      </w:pPr>
      <w:r>
        <w:t xml:space="preserve">Existing research highlights the need for interdisciplinary collaboration between Software Engineers and professionals from other fields, such as project management, cybersecurity, and data science. A 2022 study by Al-Massri et al. underscores the importance of localized software solutions in Saudi Arabia to address unique challenges like desert environments (e.g., heat-resistant hardware) and energy consumption optimization for digital infrastructure.</w:t>
      </w:r>
    </w:p>
    <w:p>
      <w:pPr>
        <w:pStyle w:val="BodyText"/>
      </w:pPr>
      <w:r>
        <w:t xml:space="preserve">Furthermore, Jeddah’s proximity to international markets and its status as a hub for multinational corporations have created a competitive environment where Software Engineers must innovate while adhering to global standards. This duality presents both opportunities (access to cutting-edge technologies) and challenges (pressure to deliver high-quality software under tight deadlines).</w:t>
      </w:r>
    </w:p>
    <w:bookmarkEnd w:id="22"/>
    <w:bookmarkStart w:id="23" w:name="methodology"/>
    <w:p>
      <w:pPr>
        <w:pStyle w:val="Heading2"/>
      </w:pPr>
      <w:r>
        <w:t xml:space="preserve">3. Methodology</w:t>
      </w:r>
    </w:p>
    <w:p>
      <w:pPr>
        <w:pStyle w:val="FirstParagraph"/>
      </w:pPr>
      <w:r>
        <w:t xml:space="preserve">This thesis employs a qualitative research approach, combining primary and secondary data sources to provide a comprehensive analysis of the Software Engineering landscape in Jeddah. Primary data was collected through semi-structured interviews with 15 Software Engineers working in Jeddah, spanning industries such as fintech, healthcare IT, and government agencies. Secondary data includes published reports from organizations like the Saudi Ministry of Communications and Information Technology (MCIT), academic journals on software development in the Middle East, and case studies of successful tech startups based in Jeddah.</w:t>
      </w:r>
    </w:p>
    <w:p>
      <w:pPr>
        <w:pStyle w:val="BodyText"/>
      </w:pPr>
      <w:r>
        <w:t xml:space="preserve">The research questions guiding this study are: (1) What skills are most critical for Software Engineers operating in Jeddah? (2) How can educational institutions in Saudi Arabia better prepare graduates for the challenges of the local software industry? (3) What role can government policies play in supporting innovation among Software Engineers?</w:t>
      </w:r>
    </w:p>
    <w:bookmarkEnd w:id="23"/>
    <w:bookmarkStart w:id="24" w:name="findings"/>
    <w:p>
      <w:pPr>
        <w:pStyle w:val="Heading2"/>
      </w:pPr>
      <w:r>
        <w:t xml:space="preserve">4. Findings</w:t>
      </w:r>
    </w:p>
    <w:p>
      <w:pPr>
        <w:pStyle w:val="FirstParagraph"/>
      </w:pPr>
      <w:r>
        <w:t xml:space="preserve">The findings reveal that Jeddah’s Software Engineers face unique demands, including the need to develop applications compatible with both Arabic and English languages, integrate Islamic cultural values into user interfaces (e.g., prayer reminders in mobile apps), and ensure compliance with Saudi data protection laws.</w:t>
      </w:r>
    </w:p>
    <w:p>
      <w:pPr>
        <w:pStyle w:val="BodyText"/>
      </w:pPr>
      <w:r>
        <w:t xml:space="preserve">Key skills identified by interviewees include proficiency in cloud platforms (e.g., AWS, Azure), knowledge of blockchain for secure transactions, and experience with agile development methodologies. However, many respondents expressed concerns about the gap between academic curricula and industry requirements. For instance, while most universities in Jeddah offer courses on programming languages like Python and JavaScript, fewer emphasize practical training in cybersecurity or DevOps practices.</w:t>
      </w:r>
    </w:p>
    <w:p>
      <w:pPr>
        <w:pStyle w:val="BodyText"/>
      </w:pPr>
      <w:r>
        <w:t xml:space="preserve">Additionally, government initiatives such as the Saudi Data and AI Authority (SDAIA) have created opportunities for Software Engineers to contribute to national projects like the National Digital Transformation Program. However, challenges persist in terms of funding for R&amp;D and attracting global tech talent to work in Jeddah.</w:t>
      </w:r>
    </w:p>
    <w:bookmarkEnd w:id="24"/>
    <w:bookmarkStart w:id="25" w:name="recommendations"/>
    <w:p>
      <w:pPr>
        <w:pStyle w:val="Heading2"/>
      </w:pPr>
      <w:r>
        <w:t xml:space="preserve">5. Recommendations</w:t>
      </w:r>
    </w:p>
    <w:p>
      <w:pPr>
        <w:pStyle w:val="FirstParagraph"/>
      </w:pPr>
      <w:r>
        <w:t xml:space="preserve">To address these challenges, this thesis recommends the following strategies:</w:t>
      </w:r>
    </w:p>
    <w:p>
      <w:pPr>
        <w:numPr>
          <w:ilvl w:val="0"/>
          <w:numId w:val="1001"/>
        </w:numPr>
        <w:pStyle w:val="Compact"/>
      </w:pPr>
      <w:r>
        <w:rPr>
          <w:bCs/>
          <w:b/>
        </w:rPr>
        <w:t xml:space="preserve">Curriculum Modernization:</w:t>
      </w:r>
      <w:r>
        <w:t xml:space="preserve"> </w:t>
      </w:r>
      <w:r>
        <w:t xml:space="preserve">Universities in Jeddah should collaborate with industry experts to update Software Engineering programs to include modules on AI ethics, sustainable software development, and regional compliance standards.</w:t>
      </w:r>
    </w:p>
    <w:p>
      <w:pPr>
        <w:numPr>
          <w:ilvl w:val="0"/>
          <w:numId w:val="1001"/>
        </w:numPr>
        <w:pStyle w:val="Compact"/>
      </w:pPr>
      <w:r>
        <w:rPr>
          <w:bCs/>
          <w:b/>
        </w:rPr>
        <w:t xml:space="preserve">Industry-Academia Partnerships:</w:t>
      </w:r>
      <w:r>
        <w:t xml:space="preserve"> </w:t>
      </w:r>
      <w:r>
        <w:t xml:space="preserve">Establish partnerships between tech companies (e.g., Saudi Aramco, STC) and universities to offer internships, mentorship programs, and joint research projects.</w:t>
      </w:r>
    </w:p>
    <w:p>
      <w:pPr>
        <w:numPr>
          <w:ilvl w:val="0"/>
          <w:numId w:val="1001"/>
        </w:numPr>
        <w:pStyle w:val="Compact"/>
      </w:pPr>
      <w:r>
        <w:rPr>
          <w:bCs/>
          <w:b/>
        </w:rPr>
        <w:t xml:space="preserve">Government Support:</w:t>
      </w:r>
      <w:r>
        <w:t xml:space="preserve"> </w:t>
      </w:r>
      <w:r>
        <w:t xml:space="preserve">The Saudi government should provide tax incentives for tech startups in Jeddah and invest in high-speed internet infrastructure to support remote software development teams.</w:t>
      </w:r>
    </w:p>
    <w:p>
      <w:pPr>
        <w:pStyle w:val="FirstParagraph"/>
      </w:pPr>
      <w:r>
        <w:t xml:space="preserve">By implementing these strategies, Saudi Arabia can cultivate a thriving Software Engineering community that drives innovation while aligning with the cultural and economic goals of Vision 2030.</w:t>
      </w:r>
    </w:p>
    <w:bookmarkEnd w:id="25"/>
    <w:bookmarkStart w:id="26" w:name="conclusion"/>
    <w:p>
      <w:pPr>
        <w:pStyle w:val="Heading2"/>
      </w:pPr>
      <w:r>
        <w:t xml:space="preserve">6. Conclusion</w:t>
      </w:r>
    </w:p>
    <w:p>
      <w:pPr>
        <w:pStyle w:val="FirstParagraph"/>
      </w:pPr>
      <w:r>
        <w:t xml:space="preserve">In conclusion, the role of a Software Engineer in Saudi Arabia, particularly within Jeddah’s dynamic economy, is both challenging and transformative. As the Kingdom continues to embrace digital technologies to achieve its Vision 2030 objectives, the demand for skilled Software Engineers will only grow. This thesis underscores the importance of aligning education, industry practices, and government policies to create a sustainable ecosystem that supports innovation and economic diversification in Jeddah. By addressing current gaps in training and infrastructure, Saudi Arabia can position itself as a global leader in software development while respecting its unique cultural context.</w:t>
      </w:r>
    </w:p>
    <w:bookmarkEnd w:id="26"/>
    <w:p>
      <w:pPr>
        <w:pStyle w:val="BodyText"/>
      </w:pPr>
      <w:r>
        <w:rPr>
          <w:bCs/>
          <w:b/>
        </w:rPr>
        <w:t xml:space="preserve">Keywords:</w:t>
      </w:r>
      <w:r>
        <w:t xml:space="preserve"> </w:t>
      </w:r>
      <w:r>
        <w:t xml:space="preserve">Undergraduate Thesis, Software Engineer, Saudi Arabia Jeddah</w:t>
      </w:r>
    </w:p>
    <w:p>
      <w:pPr>
        <w:pStyle w:val="BodyText"/>
      </w:pPr>
      <w:r>
        <w:rPr>
          <w:iCs/>
          <w:i/>
        </w:rPr>
        <w:t xml:space="preserve">Word Count: 825</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Saudi Arabia Jeddah</dc:title>
  <dc:creator/>
  <dc:language>en</dc:language>
  <cp:keywords/>
  <dcterms:created xsi:type="dcterms:W3CDTF">2026-07-17T15:42:53Z</dcterms:created>
  <dcterms:modified xsi:type="dcterms:W3CDTF">2026-07-17T15:42:53Z</dcterms:modified>
</cp:coreProperties>
</file>

<file path=docProps/custom.xml><?xml version="1.0" encoding="utf-8"?>
<Properties xmlns="http://schemas.openxmlformats.org/officeDocument/2006/custom-properties" xmlns:vt="http://schemas.openxmlformats.org/officeDocument/2006/docPropsVTypes"/>
</file>