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Software</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30" w:name="Xd18f8d15cb2e11adec92fdfc9554dd4735dfef5"/>
    <w:p>
      <w:pPr>
        <w:pStyle w:val="Heading1"/>
      </w:pPr>
      <w:r>
        <w:t xml:space="preserve">Undergraduate Thesis: The Role of a Software Engineer in Saudi Arabia's Technological Landscape, with a Focus on Riyadh</w:t>
      </w:r>
    </w:p>
    <w:bookmarkStart w:id="20" w:name="introduction"/>
    <w:p>
      <w:pPr>
        <w:pStyle w:val="Heading2"/>
      </w:pPr>
      <w:r>
        <w:t xml:space="preserve">Introduction</w:t>
      </w:r>
    </w:p>
    <w:p>
      <w:pPr>
        <w:pStyle w:val="FirstParagraph"/>
      </w:pPr>
      <w:r>
        <w:t xml:space="preserve">The rapid digital transformation of economies worldwide has positioned software engineering as a cornerstone of innovation and growth. In Saudi Arabia, particularly in its capital city, Riyadh, the role of a Software Engineer is pivotal to achieving the goals outlined in Vision 2030—a national initiative aimed at diversifying the economy and reducing dependence on oil. This Undergraduate Thesis explores how Software Engineers contribute to technological advancement, economic development, and global competitiveness within Saudi Arabia's context. Riyadh, as the hub of innovation in the Middle East, offers unique opportunities and challenges for Software Engineers navigating a rapidly evolving ecosystem.</w:t>
      </w:r>
    </w:p>
    <w:bookmarkEnd w:id="20"/>
    <w:bookmarkStart w:id="21" w:name="objectives-of-the-thesis"/>
    <w:p>
      <w:pPr>
        <w:pStyle w:val="Heading2"/>
      </w:pPr>
      <w:r>
        <w:t xml:space="preserve">Objectives of the Thesis</w:t>
      </w:r>
    </w:p>
    <w:p>
      <w:pPr>
        <w:pStyle w:val="FirstParagraph"/>
      </w:pPr>
      <w:r>
        <w:t xml:space="preserve">This research seeks to accomplish three primary objectives:</w:t>
      </w:r>
      <w:r>
        <w:t xml:space="preserve"> </w:t>
      </w:r>
      <w:r>
        <w:t xml:space="preserve">1. Analyze the role of a Software Engineer in shaping Saudi Arabia's digital infrastructure, with a focus on Riyadh.</w:t>
      </w:r>
      <w:r>
        <w:t xml:space="preserve"> </w:t>
      </w:r>
      <w:r>
        <w:t xml:space="preserve">2. Identify key challenges faced by Software Engineers in Riyadh, including cultural, economic, and technological barriers.</w:t>
      </w:r>
      <w:r>
        <w:t xml:space="preserve"> </w:t>
      </w:r>
      <w:r>
        <w:t xml:space="preserve">3. Propose strategies to align the skills of future Software Engineers with the demands of Riyadh's evolving tech sector.</w:t>
      </w:r>
    </w:p>
    <w:bookmarkEnd w:id="21"/>
    <w:bookmarkStart w:id="22" w:name="scope-and-context"/>
    <w:p>
      <w:pPr>
        <w:pStyle w:val="Heading2"/>
      </w:pPr>
      <w:r>
        <w:t xml:space="preserve">Scope and Context</w:t>
      </w:r>
    </w:p>
    <w:p>
      <w:pPr>
        <w:pStyle w:val="FirstParagraph"/>
      </w:pPr>
      <w:r>
        <w:t xml:space="preserve">The scope of this Undergraduate Thesis is limited to Saudi Arabia's capital, Riyadh, and its surrounding technological ecosystem. The study will examine how Software Engineers contribute to projects such as smart city initiatives, e-government platforms (e.g., the National Transformation Program), and private sector digitalization. Riyadh's strategic location and government investments in technology make it a focal point for innovation, creating a unique environment for Software Engineers to thrive.</w:t>
      </w:r>
    </w:p>
    <w:bookmarkEnd w:id="22"/>
    <w:bookmarkStart w:id="23" w:name="methodology"/>
    <w:p>
      <w:pPr>
        <w:pStyle w:val="Heading2"/>
      </w:pPr>
      <w:r>
        <w:t xml:space="preserve">Methodology</w:t>
      </w:r>
    </w:p>
    <w:p>
      <w:pPr>
        <w:pStyle w:val="FirstParagraph"/>
      </w:pPr>
      <w:r>
        <w:t xml:space="preserve">This thesis employs a qualitative research approach, combining literature review, case studies of software projects in Riyadh, and semi-structured interviews with professionals in the field. Data will be collected from academic journals, industry reports (such as those by the Saudi Arabian Monetary Authority and the Ministry of Communication and Information Technology), and firsthand accounts from Software Engineers working in Riyadh-based companies like STC Group, Saudi Aramco, or tech startups.</w:t>
      </w:r>
    </w:p>
    <w:bookmarkEnd w:id="23"/>
    <w:bookmarkStart w:id="24" w:name="key-areas-of-focus"/>
    <w:p>
      <w:pPr>
        <w:pStyle w:val="Heading2"/>
      </w:pPr>
      <w:r>
        <w:t xml:space="preserve">Key Areas of Focus</w:t>
      </w:r>
    </w:p>
    <w:p>
      <w:pPr>
        <w:pStyle w:val="FirstParagraph"/>
      </w:pPr>
      <w:r>
        <w:rPr>
          <w:bCs/>
          <w:b/>
        </w:rPr>
        <w:t xml:space="preserve">1. AI and Machine Learning:</w:t>
      </w:r>
      <w:r>
        <w:t xml:space="preserve"> </w:t>
      </w:r>
      <w:r>
        <w:t xml:space="preserve">Riyadh is emerging as a leader in artificial intelligence (AI) research and application. Software Engineers here are tasked with developing AI-driven solutions for healthcare, education, and logistics under Vision 2030's "National Strategy for Data and Artificial Intelligence."</w:t>
      </w:r>
    </w:p>
    <w:p>
      <w:pPr>
        <w:pStyle w:val="BodyText"/>
      </w:pPr>
      <w:r>
        <w:rPr>
          <w:bCs/>
          <w:b/>
        </w:rPr>
        <w:t xml:space="preserve">2. Cybersecurity:</w:t>
      </w:r>
      <w:r>
        <w:t xml:space="preserve"> </w:t>
      </w:r>
      <w:r>
        <w:t xml:space="preserve">With the rise of digital services in Saudi Arabia, ensuring cybersecurity is a critical responsibility for Software Engineers. This includes safeguarding government data (e.g., the Ministry of Interior's systems) and private sector platforms.</w:t>
      </w:r>
    </w:p>
    <w:p>
      <w:pPr>
        <w:pStyle w:val="BodyText"/>
      </w:pPr>
      <w:r>
        <w:rPr>
          <w:bCs/>
          <w:b/>
        </w:rPr>
        <w:t xml:space="preserve">3. Mobile Application Development:</w:t>
      </w:r>
      <w:r>
        <w:t xml:space="preserve"> </w:t>
      </w:r>
      <w:r>
        <w:t xml:space="preserve">Riyadh-based Software Engineers are at the forefront of creating mobile apps that support Saudi Arabia's e-government initiatives, such as the "Saudi Vision 2030" app and services like Tawakkalna for contact tracing.</w:t>
      </w:r>
    </w:p>
    <w:bookmarkEnd w:id="24"/>
    <w:bookmarkStart w:id="25" w:name="challenges-in-riyadhs-tech-ecosystem"/>
    <w:p>
      <w:pPr>
        <w:pStyle w:val="Heading2"/>
      </w:pPr>
      <w:r>
        <w:t xml:space="preserve">Challenges in Riyadh's Tech Ecosystem</w:t>
      </w:r>
    </w:p>
    <w:p>
      <w:pPr>
        <w:pStyle w:val="FirstParagraph"/>
      </w:pPr>
      <w:r>
        <w:t xml:space="preserve">Despite opportunities, Software Engineers in Riyadh face challenges:</w:t>
      </w:r>
      <w:r>
        <w:t xml:space="preserve"> </w:t>
      </w:r>
      <w:r>
        <w:t xml:space="preserve">- **Skill Gaps:** Rapid technological advancements require continuous learning, but Saudi Arabia's education system must keep pace with industry demands.</w:t>
      </w:r>
      <w:r>
        <w:t xml:space="preserve"> </w:t>
      </w:r>
      <w:r>
        <w:t xml:space="preserve">- **Cultural Adaptation:** Balancing traditional values with modern tech practices (e.g., developing gender-inclusive software solutions).</w:t>
      </w:r>
      <w:r>
        <w:t xml:space="preserve"> </w:t>
      </w:r>
      <w:r>
        <w:t xml:space="preserve">- **Infrastructure Costs:** High costs of cloud computing and data centers in Riyadh can hinder small-scale innovation.</w:t>
      </w:r>
    </w:p>
    <w:bookmarkEnd w:id="25"/>
    <w:bookmarkStart w:id="26" w:name="case-study-smart-city-projects-in-riyadh"/>
    <w:p>
      <w:pPr>
        <w:pStyle w:val="Heading2"/>
      </w:pPr>
      <w:r>
        <w:t xml:space="preserve">Case Study: Smart City Projects in Riyadh</w:t>
      </w:r>
    </w:p>
    <w:p>
      <w:pPr>
        <w:pStyle w:val="FirstParagraph"/>
      </w:pPr>
      <w:r>
        <w:t xml:space="preserve">The NEOM project, a futuristic city being developed near the Red Sea, exemplifies how Software Engineers are integral to Saudi Arabia's vision. Tasks include designing IoT networks for smart grids, AI-driven traffic systems (e.g., Riyadh Metro), and real-time data analytics for urban planning. This case study highlights the interdisciplinary collaboration between Software Engineers and other professionals to achieve sustainable development goals.</w:t>
      </w:r>
    </w:p>
    <w:bookmarkEnd w:id="26"/>
    <w:bookmarkStart w:id="27" w:name="strategies-for-future-software-engineers"/>
    <w:p>
      <w:pPr>
        <w:pStyle w:val="Heading2"/>
      </w:pPr>
      <w:r>
        <w:t xml:space="preserve">Strategies for Future Software Engineers</w:t>
      </w:r>
    </w:p>
    <w:p>
      <w:pPr>
        <w:pStyle w:val="FirstParagraph"/>
      </w:pPr>
      <w:r>
        <w:t xml:space="preserve">To align with Riyadh's needs, future Software Engineers should:</w:t>
      </w:r>
      <w:r>
        <w:t xml:space="preserve"> </w:t>
      </w:r>
      <w:r>
        <w:t xml:space="preserve">- Pursue certifications in emerging technologies like blockchain and quantum computing.</w:t>
      </w:r>
      <w:r>
        <w:t xml:space="preserve"> </w:t>
      </w:r>
      <w:r>
        <w:t xml:space="preserve">- Collaborate with local universities (e.g., King Saud University or Princess Nourah Bint Abdulrahman University) to bridge academic-industry gaps.</w:t>
      </w:r>
      <w:r>
        <w:t xml:space="preserve"> </w:t>
      </w:r>
      <w:r>
        <w:t xml:space="preserve">- Engage in open-source projects and hackathons hosted by Riyadh-based organizations like the Saudi Federation for Cybersecurity and Programming.</w:t>
      </w:r>
    </w:p>
    <w:bookmarkEnd w:id="27"/>
    <w:bookmarkStart w:id="28" w:name="conclusion"/>
    <w:p>
      <w:pPr>
        <w:pStyle w:val="Heading2"/>
      </w:pPr>
      <w:r>
        <w:t xml:space="preserve">Conclusion</w:t>
      </w:r>
    </w:p>
    <w:p>
      <w:pPr>
        <w:pStyle w:val="FirstParagraph"/>
      </w:pPr>
      <w:r>
        <w:t xml:space="preserve">This Undergraduate Thesis underscores the vital role of a Software Engineer in driving Saudi Arabia's technological transformation, with Riyadh serving as a critical hub. As Vision 2030 continues to reshape the nation's economy, Software Engineers must adapt to challenges while leveraging opportunities for innovation. By aligning education, industry practices, and government policies in Riyadh, Saudi Arabia can emerge as a global leader in software-driven solutions.</w:t>
      </w:r>
    </w:p>
    <w:bookmarkEnd w:id="28"/>
    <w:bookmarkStart w:id="29" w:name="references"/>
    <w:p>
      <w:pPr>
        <w:pStyle w:val="Heading2"/>
      </w:pPr>
      <w:r>
        <w:t xml:space="preserve">References</w:t>
      </w:r>
    </w:p>
    <w:p>
      <w:pPr>
        <w:pStyle w:val="FirstParagraph"/>
      </w:pPr>
      <w:r>
        <w:t xml:space="preserve">1. Kingdom of Saudi Arabia Vision 2030 Report (Ministry of Investment).</w:t>
      </w:r>
      <w:r>
        <w:t xml:space="preserve"> </w:t>
      </w:r>
      <w:r>
        <w:t xml:space="preserve">2. "Smart City Development in Riyadh" – National Center for Digital Transformation, Saudi Arabia.</w:t>
      </w:r>
      <w:r>
        <w:t xml:space="preserve"> </w:t>
      </w:r>
      <w:r>
        <w:t xml:space="preserve">3. Case Studies from the Saudi Arabian Monetary Authority (SAMA) on Fintech Innovation.</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Software Engineer in Saudi Arabia Riyadh</dc:title>
  <dc:creator/>
  <dc:language>en</dc:language>
  <cp:keywords/>
  <dcterms:created xsi:type="dcterms:W3CDTF">2026-04-30T01:08:19Z</dcterms:created>
  <dcterms:modified xsi:type="dcterms:W3CDTF">2026-04-30T01:08:19Z</dcterms:modified>
</cp:coreProperties>
</file>

<file path=docProps/custom.xml><?xml version="1.0" encoding="utf-8"?>
<Properties xmlns="http://schemas.openxmlformats.org/officeDocument/2006/custom-properties" xmlns:vt="http://schemas.openxmlformats.org/officeDocument/2006/docPropsVTypes"/>
</file>