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28" w:name="X656b8ea9d3204c9dbf442ebf373a92692b30091"/>
    <w:p>
      <w:pPr>
        <w:pStyle w:val="Heading1"/>
      </w:pPr>
      <w:r>
        <w:t xml:space="preserve">Undergraduate Thesis: The Role of a Software Engineer in the United States Houston</w:t>
      </w:r>
    </w:p>
    <w:bookmarkStart w:id="20" w:name="abstract"/>
    <w:p>
      <w:pPr>
        <w:pStyle w:val="Heading2"/>
      </w:pPr>
      <w:r>
        <w:rPr>
          <w:bCs/>
          <w:b/>
        </w:rPr>
        <w:t xml:space="preserve">Abstract</w:t>
      </w:r>
    </w:p>
    <w:p>
      <w:pPr>
        <w:pStyle w:val="FirstParagraph"/>
      </w:pPr>
      <w:r>
        <w:t xml:space="preserve">This undergraduate thesis explores the dynamic role of a Software Engineer in the context of the United States Houston, emphasizing its unique industrial and technological landscape. The study investigates how software engineering principles are applied to address challenges in diverse sectors such as energy, healthcare, and space exploration within Houston. By analyzing case studies, industry trends, and educational frameworks, this document highlights the importance of preparing undergraduate students for careers as Software Engineers in a rapidly evolving urban environment. The thesis concludes with recommendations for academic institutions to align curricula with the demands of the Houston tech ecosystem.</w:t>
      </w:r>
    </w:p>
    <w:bookmarkEnd w:id="20"/>
    <w:bookmarkStart w:id="21" w:name="introduction"/>
    <w:p>
      <w:pPr>
        <w:pStyle w:val="Heading2"/>
      </w:pPr>
      <w:r>
        <w:rPr>
          <w:bCs/>
          <w:b/>
        </w:rPr>
        <w:t xml:space="preserve">Introduction</w:t>
      </w:r>
    </w:p>
    <w:p>
      <w:pPr>
        <w:pStyle w:val="FirstParagraph"/>
      </w:pPr>
      <w:r>
        <w:t xml:space="preserve">The United States Houston, a city renowned for its energy industry, aerospace innovation, and healthcare advancements, presents unique opportunities and challenges for Software Engineers. As a major hub in Texas, Houston’s economy is deeply intertwined with technology-driven industries that require robust software solutions. This thesis examines the role of a Software Engineer in such an environment, focusing on how technical expertise can be applied to solve real-world problems while fostering innovation.</w:t>
      </w:r>
    </w:p>
    <w:p>
      <w:pPr>
        <w:pStyle w:val="BodyText"/>
      </w:pPr>
      <w:r>
        <w:t xml:space="preserve">Software engineering is a cornerstone of modern technological progress, and Houston’s diverse sectors demand professionals who can design scalable systems, optimize processes, and integrate emerging technologies like artificial intelligence and cloud computing. This document aims to provide an undergraduate perspective on the skills, challenges, and opportunities inherent to being a Software Engineer in Houston.</w:t>
      </w:r>
    </w:p>
    <w:bookmarkEnd w:id="21"/>
    <w:bookmarkStart w:id="22" w:name="literature-review"/>
    <w:p>
      <w:pPr>
        <w:pStyle w:val="Heading2"/>
      </w:pPr>
      <w:r>
        <w:rPr>
          <w:bCs/>
          <w:b/>
        </w:rPr>
        <w:t xml:space="preserve">Literature Review</w:t>
      </w:r>
    </w:p>
    <w:p>
      <w:pPr>
        <w:pStyle w:val="FirstParagraph"/>
      </w:pPr>
      <w:r>
        <w:t xml:space="preserve">The evolution of software engineering has been marked by its adaptability to regional needs. In urban centers like Houston, where industries such as oil and gas, biomedical research, and aerospace coexist, the role of a Software Engineer extends beyond traditional IT roles. According to a 2023 report by the Houston Technology Center (HTC), software engineers in Houston are increasingly involved in developing applications for energy management systems, predictive maintenance tools for industrial machinery, and data analytics platforms for healthcare institutions.</w:t>
      </w:r>
    </w:p>
    <w:p>
      <w:pPr>
        <w:pStyle w:val="BodyText"/>
      </w:pPr>
      <w:r>
        <w:t xml:space="preserve">Moreover, Houston’s proximity to NASA’s Johnson Space Center underscores the importance of software engineering in space exploration. From autonomous robotics to mission-critical software systems, the city is a breeding ground for innovation that demands specialized knowledge. This section synthesizes academic and industry sources to contextualize these trends within an undergraduate framework.</w:t>
      </w:r>
    </w:p>
    <w:bookmarkEnd w:id="22"/>
    <w:bookmarkStart w:id="23" w:name="methodology"/>
    <w:p>
      <w:pPr>
        <w:pStyle w:val="Heading2"/>
      </w:pPr>
      <w:r>
        <w:rPr>
          <w:bCs/>
          <w:b/>
        </w:rPr>
        <w:t xml:space="preserve">Methodology</w:t>
      </w:r>
    </w:p>
    <w:p>
      <w:pPr>
        <w:pStyle w:val="FirstParagraph"/>
      </w:pPr>
      <w:r>
        <w:t xml:space="preserve">This thesis employs a qualitative research methodology, combining case studies, industry reports, and interviews with professionals in Houston’s software engineering field. Data was collected from academic journals published by the Association for Computing Machinery (ACM), industry whitepapers from major Houston-based companies like Shell and MD Anderson Cancer Center, and insights gathered through semi-structured interviews with three practicing Software Engineers in the area.</w:t>
      </w:r>
    </w:p>
    <w:p>
      <w:pPr>
        <w:pStyle w:val="BodyText"/>
      </w:pPr>
      <w:r>
        <w:t xml:space="preserve">The analysis focuses on three key areas: 1) the technical skill sets required for a Software Engineer in Houston’s industries, 2) the challenges of integrating software solutions into legacy systems common in energy and healthcare sectors, and 3) the role of higher education institutions in preparing students for these demands.</w:t>
      </w:r>
    </w:p>
    <w:bookmarkEnd w:id="23"/>
    <w:bookmarkStart w:id="24" w:name="findings"/>
    <w:p>
      <w:pPr>
        <w:pStyle w:val="Heading2"/>
      </w:pPr>
      <w:r>
        <w:rPr>
          <w:bCs/>
          <w:b/>
        </w:rPr>
        <w:t xml:space="preserve">Findings</w:t>
      </w:r>
    </w:p>
    <w:p>
      <w:pPr>
        <w:pStyle w:val="FirstParagraph"/>
      </w:pPr>
      <w:r>
        <w:t xml:space="preserve">The research reveals that Software Engineers in Houston must possess interdisciplinary knowledge, particularly in fields like data science, cybersecurity, and DevOps. For instance, engineers working with energy firms often develop algorithms for optimizing oil extraction processes using real-time sensor data. Similarly, those in healthcare collaborate with medical professionals to create patient management systems that comply with stringent regulatory standards.</w:t>
      </w:r>
    </w:p>
    <w:p>
      <w:pPr>
        <w:pStyle w:val="BodyText"/>
      </w:pPr>
      <w:r>
        <w:t xml:space="preserve">Challenges include the need to work within outdated infrastructure in some sectors and the pressure to deliver scalable solutions under tight deadlines. However, opportunities abound for innovation, such as leveraging Houston’s growing startup ecosystem and partnerships between universities like Rice University and Texas A&amp;M University with local industries.</w:t>
      </w:r>
    </w:p>
    <w:bookmarkEnd w:id="24"/>
    <w:bookmarkStart w:id="25" w:name="discussion"/>
    <w:p>
      <w:pPr>
        <w:pStyle w:val="Heading2"/>
      </w:pPr>
      <w:r>
        <w:rPr>
          <w:bCs/>
          <w:b/>
        </w:rPr>
        <w:t xml:space="preserve">Discussion</w:t>
      </w:r>
    </w:p>
    <w:p>
      <w:pPr>
        <w:pStyle w:val="FirstParagraph"/>
      </w:pPr>
      <w:r>
        <w:t xml:space="preserve">The findings highlight a critical gap between the theoretical training of undergraduate students and the practical demands faced by Software Engineers in Houston. While curricula often emphasize coding and algorithmic thinking, they may not sufficiently address industry-specific challenges such as integrating legacy systems or adhering to sector-specific regulations.</w:t>
      </w:r>
    </w:p>
    <w:p>
      <w:pPr>
        <w:pStyle w:val="BodyText"/>
      </w:pPr>
      <w:r>
        <w:t xml:space="preserve">Furthermore, the thesis argues for a stronger emphasis on soft skills, including project management and cross-disciplinary collaboration, which are vital in Houston’s collaborative work environment. For example, Software Engineers in aerospace projects must communicate effectively with engineers from other disciplines to ensure seamless system integration.</w:t>
      </w:r>
    </w:p>
    <w:bookmarkEnd w:id="25"/>
    <w:bookmarkStart w:id="26" w:name="conclusion"/>
    <w:p>
      <w:pPr>
        <w:pStyle w:val="Heading2"/>
      </w:pPr>
      <w:r>
        <w:rPr>
          <w:bCs/>
          <w:b/>
        </w:rPr>
        <w:t xml:space="preserve">Conclusion</w:t>
      </w:r>
    </w:p>
    <w:p>
      <w:pPr>
        <w:pStyle w:val="FirstParagraph"/>
      </w:pPr>
      <w:r>
        <w:t xml:space="preserve">In conclusion, the role of a Software Engineer in the United States Houston is both challenging and rewarding, requiring a blend of technical expertise, adaptability, and interdisciplinary collaboration. This thesis underscores the importance of aligning undergraduate education with industry needs to prepare future professionals for the unique demands of Houston’s technological landscape.</w:t>
      </w:r>
    </w:p>
    <w:p>
      <w:pPr>
        <w:pStyle w:val="BodyText"/>
      </w:pPr>
      <w:r>
        <w:t xml:space="preserve">For students pursuing careers as Software Engineers in this city, understanding local industries and fostering partnerships between academia and businesses will be essential. By doing so, the next generation of Software Engineers can contribute meaningfully to Houston’s continued growth as a global innovation hub.</w:t>
      </w:r>
    </w:p>
    <w:bookmarkEnd w:id="26"/>
    <w:bookmarkStart w:id="27" w:name="references"/>
    <w:p>
      <w:pPr>
        <w:pStyle w:val="Heading2"/>
      </w:pPr>
      <w:r>
        <w:rPr>
          <w:bCs/>
          <w:b/>
        </w:rPr>
        <w:t xml:space="preserve">References</w:t>
      </w:r>
    </w:p>
    <w:p>
      <w:pPr>
        <w:numPr>
          <w:ilvl w:val="0"/>
          <w:numId w:val="1001"/>
        </w:numPr>
        <w:pStyle w:val="Compact"/>
      </w:pPr>
      <w:r>
        <w:t xml:space="preserve">Houston Technology Center (HTC). (2023). *Tech Industry Trends in Houston*. Retrieved from [htc.org](http://htc.org).</w:t>
      </w:r>
    </w:p>
    <w:p>
      <w:pPr>
        <w:numPr>
          <w:ilvl w:val="0"/>
          <w:numId w:val="1001"/>
        </w:numPr>
        <w:pStyle w:val="Compact"/>
      </w:pPr>
      <w:r>
        <w:t xml:space="preserve">American Society of Mechanical Engineers (ASME). (2022). *Software Engineering in Energy Systems*. New York: ASME Press.</w:t>
      </w:r>
    </w:p>
    <w:p>
      <w:pPr>
        <w:numPr>
          <w:ilvl w:val="0"/>
          <w:numId w:val="1001"/>
        </w:numPr>
        <w:pStyle w:val="Compact"/>
      </w:pPr>
      <w:r>
        <w:t xml:space="preserve">Rice University. (2023). *Interdisciplinary Collaboration in Tech Programs*. Houston, TX: Rice University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United States Houston</dc:title>
  <dc:creator/>
  <dc:language>en</dc:language>
  <cp:keywords/>
  <dcterms:created xsi:type="dcterms:W3CDTF">2026-07-20T07:11:04Z</dcterms:created>
  <dcterms:modified xsi:type="dcterms:W3CDTF">2026-07-20T07:11:04Z</dcterms:modified>
</cp:coreProperties>
</file>

<file path=docProps/custom.xml><?xml version="1.0" encoding="utf-8"?>
<Properties xmlns="http://schemas.openxmlformats.org/officeDocument/2006/custom-properties" xmlns:vt="http://schemas.openxmlformats.org/officeDocument/2006/docPropsVTypes"/>
</file>