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e49a0128754249347324506be690173b536ef76"/>
    <w:p>
      <w:pPr>
        <w:pStyle w:val="Heading1"/>
      </w:pPr>
      <w:r>
        <w:t xml:space="preserve">Undergraduate Thesis: The Role of a Software Engineer in the Tech Ecosystem of United States San Francisco</w:t>
      </w:r>
    </w:p>
    <w:p>
      <w:pPr>
        <w:pStyle w:val="FirstParagraph"/>
      </w:pPr>
      <w:r>
        <w:rPr>
          <w:bCs/>
          <w:b/>
        </w:rPr>
        <w:t xml:space="preserve">Submitted by:</w:t>
      </w:r>
      <w:r>
        <w:t xml:space="preserve"> </w:t>
      </w:r>
      <w:r>
        <w:t xml:space="preserve">[Your Name]</w:t>
      </w:r>
      <w:r>
        <w:br/>
      </w:r>
      <w:r>
        <w:rPr>
          <w:bCs/>
          <w:b/>
        </w:rPr>
        <w:t xml:space="preserve">Department:</w:t>
      </w:r>
      <w:r>
        <w:t xml:space="preserve"> </w:t>
      </w:r>
      <w:r>
        <w:t xml:space="preserve">Computer Science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critical role of a Software Engineer in the dynamic tech landscape of United States San Francisco. As a global hub for innovation, San Francisco serves as a nexus for startups, established tech giants, and research institutions. The thesis examines how Software Engineers contribute to this ecosystem through cutting-edge technologies such as artificial intelligence (AI), cloud computing, and blockchain. It also analyzes the challenges faced by Software Engineers in this competitive environment, including rapid technological changes and the need for continuous learning. By focusing on San Francisco's unique position as a tech epicenter, this document highlights the importance of interdisciplinary collaboration and ethical considerations in software development.</w:t>
      </w:r>
    </w:p>
    <w:bookmarkEnd w:id="20"/>
    <w:bookmarkStart w:id="21" w:name="introduction"/>
    <w:p>
      <w:pPr>
        <w:pStyle w:val="Heading2"/>
      </w:pPr>
      <w:r>
        <w:t xml:space="preserve">Introduction</w:t>
      </w:r>
    </w:p>
    <w:p>
      <w:pPr>
        <w:pStyle w:val="FirstParagraph"/>
      </w:pPr>
      <w:r>
        <w:t xml:space="preserve">The United States San Francisco has long been synonymous with technological innovation. From the rise of Silicon Valley to the emergence of social media platforms, the city has shaped modern technology and redefined industries. In this context, Software Engineers play a pivotal role in driving progress by designing scalable systems, developing user-centric applications, and solving complex problems. This thesis aims to provide a comprehensive overview of how Software Engineers navigate the opportunities and challenges specific to San Francisco while contributing to its status as a global tech leader.</w:t>
      </w:r>
    </w:p>
    <w:bookmarkEnd w:id="21"/>
    <w:bookmarkStart w:id="22" w:name="X41fb9251c51be8d9cb33fd0241c1d43964328eb"/>
    <w:p>
      <w:pPr>
        <w:pStyle w:val="Heading2"/>
      </w:pPr>
      <w:r>
        <w:t xml:space="preserve">Background: The Tech Ecosystem of San Francisco</w:t>
      </w:r>
    </w:p>
    <w:p>
      <w:pPr>
        <w:pStyle w:val="FirstParagraph"/>
      </w:pPr>
      <w:r>
        <w:t xml:space="preserve">San Francisco is home to some of the world’s most influential technology companies, including Google, Facebook (Meta), Twitter, and Salesforce. These organizations employ thousands of Software Engineers who work on transformative projects ranging from machine learning algorithms to decentralized applications. Additionally, the city hosts a vibrant startup culture, with incubators like Y Combinator and accelerators fostering innovation in emerging fields such as quantum computing and virtual reality.</w:t>
      </w:r>
    </w:p>
    <w:p>
      <w:pPr>
        <w:pStyle w:val="BodyText"/>
      </w:pPr>
      <w:r>
        <w:t xml:space="preserve">The geographical concentration of talent in San Francisco has created a collaborative environment where ideas are exchanged rapidly. However, this density also intensifies competition for Software Engineers, who must balance technical expertise with soft skills like communication and teamwork to thrive in such a high-stakes setting.</w:t>
      </w:r>
    </w:p>
    <w:bookmarkEnd w:id="22"/>
    <w:bookmarkStart w:id="23" w:name="the-role-of-the-software-engineer"/>
    <w:p>
      <w:pPr>
        <w:pStyle w:val="Heading2"/>
      </w:pPr>
      <w:r>
        <w:t xml:space="preserve">The Role of the Software Engineer</w:t>
      </w:r>
    </w:p>
    <w:p>
      <w:pPr>
        <w:pStyle w:val="FirstParagraph"/>
      </w:pPr>
      <w:r>
        <w:t xml:space="preserve">A Software Engineer in San Francisco is not merely a coder but a problem-solver who bridges the gap between theoretical concepts and real-world applications. Key responsibilities include:</w:t>
      </w:r>
    </w:p>
    <w:p>
      <w:pPr>
        <w:numPr>
          <w:ilvl w:val="0"/>
          <w:numId w:val="1001"/>
        </w:numPr>
        <w:pStyle w:val="Compact"/>
      </w:pPr>
      <w:r>
        <w:rPr>
          <w:bCs/>
          <w:b/>
        </w:rPr>
        <w:t xml:space="preserve">Designing Scalable Systems:</w:t>
      </w:r>
      <w:r>
        <w:t xml:space="preserve"> </w:t>
      </w:r>
      <w:r>
        <w:t xml:space="preserve">Creating infrastructure that supports millions of users, such as cloud-native architectures used by companies like Airbnb.</w:t>
      </w:r>
    </w:p>
    <w:p>
      <w:pPr>
        <w:numPr>
          <w:ilvl w:val="0"/>
          <w:numId w:val="1001"/>
        </w:numPr>
        <w:pStyle w:val="Compact"/>
      </w:pPr>
      <w:r>
        <w:rPr>
          <w:bCs/>
          <w:b/>
        </w:rPr>
        <w:t xml:space="preserve">Developing AI-Driven Solutions:</w:t>
      </w:r>
      <w:r>
        <w:t xml:space="preserve"> </w:t>
      </w:r>
      <w:r>
        <w:t xml:space="preserve">Implementing machine learning models for applications like healthcare diagnostics or personalized recommendations on social media platforms.</w:t>
      </w:r>
    </w:p>
    <w:p>
      <w:pPr>
        <w:numPr>
          <w:ilvl w:val="0"/>
          <w:numId w:val="1001"/>
        </w:numPr>
        <w:pStyle w:val="Compact"/>
      </w:pPr>
      <w:r>
        <w:rPr>
          <w:bCs/>
          <w:b/>
        </w:rPr>
        <w:t xml:space="preserve">Promoting Ethical Practices:</w:t>
      </w:r>
      <w:r>
        <w:t xml:space="preserve"> </w:t>
      </w:r>
      <w:r>
        <w:t xml:space="preserve">Ensuring software adheres to privacy regulations (e.g., GDPR) and addresses biases in algorithms, a growing concern in San Francisco’s tech sector.</w:t>
      </w:r>
    </w:p>
    <w:bookmarkEnd w:id="23"/>
    <w:bookmarkStart w:id="24" w:name="Xf9a96b423342d3482f3cfdd1fc746a6931db44c"/>
    <w:p>
      <w:pPr>
        <w:pStyle w:val="Heading2"/>
      </w:pPr>
      <w:r>
        <w:t xml:space="preserve">Case Study: Software Engineering at Twitter (San Francisco)</w:t>
      </w:r>
    </w:p>
    <w:p>
      <w:pPr>
        <w:pStyle w:val="FirstParagraph"/>
      </w:pPr>
      <w:r>
        <w:t xml:space="preserve">Twitter, headquartered in San Francisco, exemplifies the challenges and innovations faced by Software Engineers. The company’s engineers work on real-time data processing to handle global tweets per second, ensuring low-latency responses for users. They also develop open-source tools like Apache Kafka for distributed messaging systems. This case study highlights the need for Software Engineers to balance speed, reliability, and security in high-pressure environments.</w:t>
      </w:r>
    </w:p>
    <w:bookmarkEnd w:id="24"/>
    <w:bookmarkStart w:id="25" w:name="challenges-and-opportunities"/>
    <w:p>
      <w:pPr>
        <w:pStyle w:val="Heading2"/>
      </w:pPr>
      <w:r>
        <w:t xml:space="preserve">Challenges and Opportunities</w:t>
      </w:r>
    </w:p>
    <w:p>
      <w:pPr>
        <w:pStyle w:val="FirstParagraph"/>
      </w:pPr>
      <w:r>
        <w:t xml:space="preserve">While San Francisco offers unparalleled opportunities, it also presents unique challenges. The cost of living is among the highest globally, which can deter entry-level Software Engineers. Additionally, the pace of technological change requires professionals to constantly update their skills in areas like DevOps, cybersecurity, and edge computing. However, access to mentorship programs at companies like Salesforce and participation in hackathons hosted by local tech meetups provide valuable learning opportunities.</w:t>
      </w:r>
    </w:p>
    <w:bookmarkEnd w:id="25"/>
    <w:bookmarkStart w:id="26" w:name="conclusion"/>
    <w:p>
      <w:pPr>
        <w:pStyle w:val="Heading2"/>
      </w:pPr>
      <w:r>
        <w:t xml:space="preserve">Conclusion</w:t>
      </w:r>
    </w:p>
    <w:p>
      <w:pPr>
        <w:pStyle w:val="FirstParagraph"/>
      </w:pPr>
      <w:r>
        <w:t xml:space="preserve">In conclusion, the role of a Software Engineer in United States San Francisco is both challenging and transformative. As the city continues to lead global technological advancements, Software Engineers must adapt to evolving trends while upholding ethical standards. This Undergraduate Thesis underscores the importance of fostering a collaborative, inclusive tech community in San Francisco that empowers Software Engineers to drive innovation responsibly.</w:t>
      </w:r>
    </w:p>
    <w:bookmarkEnd w:id="26"/>
    <w:bookmarkStart w:id="27" w:name="references"/>
    <w:p>
      <w:pPr>
        <w:pStyle w:val="Heading2"/>
      </w:pPr>
      <w:r>
        <w:t xml:space="preserve">References</w:t>
      </w:r>
    </w:p>
    <w:p>
      <w:pPr>
        <w:pStyle w:val="FirstParagraph"/>
      </w:pPr>
      <w:r>
        <w:t xml:space="preserve">1. United States Census Bureau – Silicon Valley Employment Data (2023)</w:t>
      </w:r>
      <w:r>
        <w:br/>
      </w:r>
      <w:r>
        <w:t xml:space="preserve">2. Stanford University – "Ethics in Software Engineering" (Journal of Computing Ethics, 2022)</w:t>
      </w:r>
      <w:r>
        <w:br/>
      </w:r>
      <w:r>
        <w:t xml:space="preserve">3. Twitter Engineering Blog – "Scaling Real-Time Systems" (https://twitter.com/eng)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United States San Francisco</dc:title>
  <dc:creator/>
  <dc:language>en</dc:language>
  <cp:keywords/>
  <dcterms:created xsi:type="dcterms:W3CDTF">2026-07-21T15:14:48Z</dcterms:created>
  <dcterms:modified xsi:type="dcterms:W3CDTF">2026-07-21T15:14:48Z</dcterms:modified>
</cp:coreProperties>
</file>

<file path=docProps/custom.xml><?xml version="1.0" encoding="utf-8"?>
<Properties xmlns="http://schemas.openxmlformats.org/officeDocument/2006/custom-properties" xmlns:vt="http://schemas.openxmlformats.org/officeDocument/2006/docPropsVTypes"/>
</file>