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6444eeb79e7f17ed4e0e3a5f419e19d75f7e64b"/>
    <w:p>
      <w:pPr>
        <w:pStyle w:val="Heading1"/>
      </w:pPr>
      <w:r>
        <w:t xml:space="preserve">Undergraduate Thesis: The Role and Challenges of a Software Engineer in Venezuela, Caracas</w:t>
      </w:r>
    </w:p>
    <w:bookmarkStart w:id="20" w:name="abstract"/>
    <w:p>
      <w:pPr>
        <w:pStyle w:val="Heading2"/>
      </w:pPr>
      <w:r>
        <w:t xml:space="preserve">Abstract</w:t>
      </w:r>
    </w:p>
    <w:p>
      <w:pPr>
        <w:pStyle w:val="FirstParagraph"/>
      </w:pPr>
      <w:r>
        <w:t xml:space="preserve">This Undergraduate Thesis explores the role, challenges, and opportunities for Software Engineers in Venezuela’s capital city of Caracas. It examines how the unique socio-economic and technological landscape of Caracas influences the practice of software engineering. The study highlights the importance of adaptability, innovation, and education in overcoming barriers such as limited infrastructure investment and resource scarcity. By analyzing local case studies, this thesis provides insights into how Software Engineers can contribute to Venezuela’s digital transformation despite systemic challenges.</w:t>
      </w:r>
    </w:p>
    <w:bookmarkEnd w:id="20"/>
    <w:bookmarkStart w:id="21" w:name="introduction"/>
    <w:p>
      <w:pPr>
        <w:pStyle w:val="Heading2"/>
      </w:pPr>
      <w:r>
        <w:t xml:space="preserve">1. Introduction</w:t>
      </w:r>
    </w:p>
    <w:p>
      <w:pPr>
        <w:pStyle w:val="FirstParagraph"/>
      </w:pPr>
      <w:r>
        <w:t xml:space="preserve">Venezuela, particularly its capital city of Caracas, faces significant socio-economic and infrastructural challenges that impact all sectors, including technology and software development. However, the role of a Software Engineer in this context is both critical and evolving. As a profession requiring technical expertise and problem-solving skills, Software Engineering in Caracas demands resilience against obstacles such as inconsistent power supply, limited access to international markets for hardware and software tools, and economic instability.</w:t>
      </w:r>
    </w:p>
    <w:p>
      <w:pPr>
        <w:pStyle w:val="BodyText"/>
      </w:pPr>
      <w:r>
        <w:t xml:space="preserve">This thesis aims to address the following questions: How does the socio-political environment in Venezuela affect the work of Software Engineers? What unique challenges do they face in Caracas? And what strategies can they adopt to thrive in this context?</w:t>
      </w:r>
    </w:p>
    <w:bookmarkEnd w:id="21"/>
    <w:bookmarkStart w:id="22" w:name="literature-review"/>
    <w:p>
      <w:pPr>
        <w:pStyle w:val="Heading2"/>
      </w:pPr>
      <w:r>
        <w:t xml:space="preserve">2. Literature Review</w:t>
      </w:r>
    </w:p>
    <w:p>
      <w:pPr>
        <w:pStyle w:val="FirstParagraph"/>
      </w:pPr>
      <w:r>
        <w:t xml:space="preserve">The field of Software Engineering has grown globally, driven by technological innovation and digitalization. However, countries with limited economic resources often struggle to integrate these advancements into their local ecosystems. Venezuela’s software industry is no exception, as noted in studies by the Universidad Central de Venezuela (UCV) and the Venezuelan Association of Information Technology Professionals (AVIP).</w:t>
      </w:r>
    </w:p>
    <w:p>
      <w:pPr>
        <w:pStyle w:val="BodyText"/>
      </w:pPr>
      <w:r>
        <w:t xml:space="preserve">According to a 2023 report by AVIP, Caracas hosts over 150 software development startups, many of which focus on localized solutions for issues like public service management and educational technology. These initiatives highlight the adaptability of Software Engineers in addressing regional needs.</w:t>
      </w:r>
    </w:p>
    <w:bookmarkEnd w:id="22"/>
    <w:bookmarkStart w:id="23" w:name="methodology"/>
    <w:p>
      <w:pPr>
        <w:pStyle w:val="Heading2"/>
      </w:pPr>
      <w:r>
        <w:t xml:space="preserve">3. Methodology</w:t>
      </w:r>
    </w:p>
    <w:p>
      <w:pPr>
        <w:pStyle w:val="FirstParagraph"/>
      </w:pPr>
      <w:r>
        <w:t xml:space="preserve">This research employs a qualitative approach, combining case studies, interviews with local Software Engineers, and an analysis of secondary data from academic and industry sources. The focus is on Caracas-based professionals who have navigated the challenges of working in Venezuela’s technology sector.</w:t>
      </w:r>
    </w:p>
    <w:p>
      <w:pPr>
        <w:pStyle w:val="BodyText"/>
      </w:pPr>
      <w:r>
        <w:t xml:space="preserve">Data collection included semi-structured interviews with five Software Engineers from Caracas and a review of reports from universities such as the Universidad Simón Bolívar (USB) and Universidad Metropolitana (UM). The findings were analyzed thematically to identify common challenges and strategies for success.</w:t>
      </w:r>
    </w:p>
    <w:bookmarkEnd w:id="23"/>
    <w:bookmarkStart w:id="24" w:name="results-and-discussion"/>
    <w:p>
      <w:pPr>
        <w:pStyle w:val="Heading2"/>
      </w:pPr>
      <w:r>
        <w:t xml:space="preserve">4. Results and Discussion</w:t>
      </w:r>
    </w:p>
    <w:p>
      <w:pPr>
        <w:pStyle w:val="FirstParagraph"/>
      </w:pPr>
      <w:r>
        <w:rPr>
          <w:bCs/>
          <w:b/>
        </w:rPr>
        <w:t xml:space="preserve">Challenges Faced by Software Engineers in Caracas:</w:t>
      </w:r>
    </w:p>
    <w:p>
      <w:pPr>
        <w:numPr>
          <w:ilvl w:val="0"/>
          <w:numId w:val="1001"/>
        </w:numPr>
        <w:pStyle w:val="Compact"/>
      </w:pPr>
      <w:r>
        <w:rPr>
          <w:bCs/>
          <w:b/>
        </w:rPr>
        <w:t xml:space="preserve">Economic Constraints:</w:t>
      </w:r>
      <w:r>
        <w:t xml:space="preserve"> </w:t>
      </w:r>
      <w:r>
        <w:t xml:space="preserve">High inflation rates and limited access to foreign currency make it difficult to acquire hardware, software licenses, or attend international conferences.</w:t>
      </w:r>
    </w:p>
    <w:p>
      <w:pPr>
        <w:numPr>
          <w:ilvl w:val="0"/>
          <w:numId w:val="1001"/>
        </w:numPr>
        <w:pStyle w:val="Compact"/>
      </w:pPr>
      <w:r>
        <w:rPr>
          <w:bCs/>
          <w:b/>
        </w:rPr>
        <w:t xml:space="preserve">Infrastructure Limitations:</w:t>
      </w:r>
      <w:r>
        <w:t xml:space="preserve"> </w:t>
      </w:r>
      <w:r>
        <w:t xml:space="preserve">Unreliable internet connectivity and frequent power outages hinder productivity and collaboration.</w:t>
      </w:r>
    </w:p>
    <w:p>
      <w:pPr>
        <w:numPr>
          <w:ilvl w:val="0"/>
          <w:numId w:val="1001"/>
        </w:numPr>
        <w:pStyle w:val="Compact"/>
      </w:pPr>
      <w:r>
        <w:rPr>
          <w:bCs/>
          <w:b/>
        </w:rPr>
        <w:t xml:space="preserve">Educational Gaps:</w:t>
      </w:r>
      <w:r>
        <w:t xml:space="preserve"> </w:t>
      </w:r>
      <w:r>
        <w:t xml:space="preserve">While Caracas has strong academic institutions, curricula often lag behind global trends in emerging technologies like AI or blockchain.</w:t>
      </w:r>
    </w:p>
    <w:p>
      <w:pPr>
        <w:pStyle w:val="FirstParagraph"/>
      </w:pPr>
      <w:r>
        <w:rPr>
          <w:bCs/>
          <w:b/>
        </w:rPr>
        <w:t xml:space="preserve">Opportunities for Innovation:</w:t>
      </w:r>
    </w:p>
    <w:p>
      <w:pPr>
        <w:numPr>
          <w:ilvl w:val="0"/>
          <w:numId w:val="1002"/>
        </w:numPr>
        <w:pStyle w:val="Compact"/>
      </w:pPr>
      <w:r>
        <w:t xml:space="preserve">Local startups are developing solutions tailored to Venezuela’s unique needs, such as apps for food rationing systems or public transportation tracking.</w:t>
      </w:r>
    </w:p>
    <w:p>
      <w:pPr>
        <w:numPr>
          <w:ilvl w:val="0"/>
          <w:numId w:val="1002"/>
        </w:numPr>
        <w:pStyle w:val="Compact"/>
      </w:pPr>
      <w:r>
        <w:t xml:space="preserve">Collaborations between universities and private companies in Caracas are fostering innovation through research projects and internships.</w:t>
      </w:r>
    </w:p>
    <w:p>
      <w:pPr>
        <w:pStyle w:val="FirstParagraph"/>
      </w:pPr>
      <w:r>
        <w:t xml:space="preserve">The interviews revealed that Software Engineers in Caracas often rely on open-source tools, remote collaboration, and community-driven knowledge sharing to overcome these challenges. For example, many professionals participate in hackathons organized by groups like TechCaracas to stay updated on global trends.</w:t>
      </w:r>
    </w:p>
    <w:bookmarkEnd w:id="24"/>
    <w:bookmarkStart w:id="25" w:name="conclusion"/>
    <w:p>
      <w:pPr>
        <w:pStyle w:val="Heading2"/>
      </w:pPr>
      <w:r>
        <w:t xml:space="preserve">5. Conclusion</w:t>
      </w:r>
    </w:p>
    <w:p>
      <w:pPr>
        <w:pStyle w:val="FirstParagraph"/>
      </w:pPr>
      <w:r>
        <w:t xml:space="preserve">The role of a Software Engineer in Venezuela’s capital, Caracas, is both challenging and vital. Despite economic hardships and infrastructure limitations, the profession continues to grow through resilience, creativity, and community support. This Undergraduate Thesis underscores the importance of education reform to align curricula with global standards and the need for policy initiatives that prioritize digital infrastructure development.</w:t>
      </w:r>
    </w:p>
    <w:p>
      <w:pPr>
        <w:pStyle w:val="BodyText"/>
      </w:pPr>
      <w:r>
        <w:t xml:space="preserve">For students pursuing a career in Software Engineering in Caracas, this study highlights key strategies: embracing open-source technologies, engaging with local tech communities, and focusing on problem-solving tailored to Venezuela’s needs. By doing so, the next generation of Software Engineers can contribute meaningfully to both national development and global technological progress.</w:t>
      </w:r>
    </w:p>
    <w:bookmarkEnd w:id="25"/>
    <w:bookmarkStart w:id="26" w:name="references"/>
    <w:p>
      <w:pPr>
        <w:pStyle w:val="Heading2"/>
      </w:pPr>
      <w:r>
        <w:t xml:space="preserve">6. References</w:t>
      </w:r>
    </w:p>
    <w:p>
      <w:pPr>
        <w:numPr>
          <w:ilvl w:val="0"/>
          <w:numId w:val="1003"/>
        </w:numPr>
        <w:pStyle w:val="Compact"/>
      </w:pPr>
      <w:r>
        <w:t xml:space="preserve">Venezuelan Association of Information Technology Professionals (AVIP). (2023). *Annual Report on Caracas’ Tech Sector.*</w:t>
      </w:r>
    </w:p>
    <w:p>
      <w:pPr>
        <w:numPr>
          <w:ilvl w:val="0"/>
          <w:numId w:val="1003"/>
        </w:numPr>
        <w:pStyle w:val="Compact"/>
      </w:pPr>
      <w:r>
        <w:t xml:space="preserve">Universidad Central de Venezuela (UCV). (2021). *Challenges in IT Education in Venezuela.*</w:t>
      </w:r>
    </w:p>
    <w:p>
      <w:pPr>
        <w:numPr>
          <w:ilvl w:val="0"/>
          <w:numId w:val="1003"/>
        </w:numPr>
        <w:pStyle w:val="Compact"/>
      </w:pPr>
      <w:r>
        <w:t xml:space="preserve">TechCaracas. (2023). *Hackathon Case Studies and Community Reports.*</w:t>
      </w:r>
    </w:p>
    <w:bookmarkEnd w:id="26"/>
    <w:bookmarkStart w:id="28" w:name="acknowledgements"/>
    <w:bookmarkStart w:id="27" w:name="acknowledgments"/>
    <w:p>
      <w:pPr>
        <w:pStyle w:val="Heading2"/>
      </w:pPr>
      <w:r>
        <w:t xml:space="preserve">7. Acknowledgments</w:t>
      </w:r>
    </w:p>
    <w:p>
      <w:pPr>
        <w:pStyle w:val="FirstParagraph"/>
      </w:pPr>
      <w:r>
        <w:t xml:space="preserve">I would like to thank the Software Engineers of Caracas who participated in this study, as well as the faculty at Universidad Metropolitana for their guidance. Special thanks to the students and researchers at USB for sharing insights into Venezuela’s technology landscape.</w:t>
      </w:r>
    </w:p>
    <w:bookmarkEnd w:id="27"/>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Venezuela Caracas</dc:title>
  <dc:creator/>
  <dc:language>en</dc:language>
  <cp:keywords/>
  <dcterms:created xsi:type="dcterms:W3CDTF">2026-07-20T13:13:49Z</dcterms:created>
  <dcterms:modified xsi:type="dcterms:W3CDTF">2026-07-20T13:13:49Z</dcterms:modified>
</cp:coreProperties>
</file>

<file path=docProps/custom.xml><?xml version="1.0" encoding="utf-8"?>
<Properties xmlns="http://schemas.openxmlformats.org/officeDocument/2006/custom-properties" xmlns:vt="http://schemas.openxmlformats.org/officeDocument/2006/docPropsVTypes"/>
</file>