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2" w:name="Xb6b95046fe30591dc6ab0ed181f257faa8feb4e"/>
    <w:p>
      <w:pPr>
        <w:pStyle w:val="Heading1"/>
      </w:pPr>
      <w:r>
        <w:t xml:space="preserve">Undergraduate Thesis: The Role and Challenges of a Special Education Teacher in Australia, Brisbane</w:t>
      </w:r>
    </w:p>
    <w:p>
      <w:pPr>
        <w:pStyle w:val="FirstParagraph"/>
      </w:pPr>
      <w:r>
        <w:rPr>
          <w:bCs/>
          <w:b/>
        </w:rPr>
        <w:t xml:space="preserve">Abstract:</w:t>
      </w:r>
    </w:p>
    <w:p>
      <w:pPr>
        <w:pStyle w:val="BodyText"/>
      </w:pPr>
      <w:r>
        <w:t xml:space="preserve">This undergraduate thesis explores the critical role of a Special Education Teacher within the educational framework of Australia, with a specific focus on Brisbane. As cities like Brisbane continue to diversify their student populations, the demand for specialized educators who can address unique learning needs has grown significantly. This paper examines the responsibilities, challenges, and opportunities faced by Special Education Teachers in Queensland’s capital city. It also evaluates how local policies and community resources shape their professional landscape.</w:t>
      </w:r>
    </w:p>
    <w:bookmarkStart w:id="20" w:name="introduction"/>
    <w:p>
      <w:pPr>
        <w:pStyle w:val="Heading2"/>
      </w:pPr>
      <w:r>
        <w:t xml:space="preserve">1. Introduction</w:t>
      </w:r>
    </w:p>
    <w:p>
      <w:pPr>
        <w:pStyle w:val="FirstParagraph"/>
      </w:pPr>
      <w:r>
        <w:t xml:space="preserve">The educational system in Australia is designed to cater to all students, including those with disabilities or learning differences. A Special Education Teacher plays a pivotal role in this system by providing tailored support and fostering inclusive environments. In Brisbane, where multiculturalism and urban development intersect, the work of these educators is both vital and complex. This thesis investigates how a Special Education Teacher navigates the unique demands of Brisbane’s schools while adhering to national educational standards.</w:t>
      </w:r>
    </w:p>
    <w:bookmarkEnd w:id="20"/>
    <w:bookmarkStart w:id="22" w:name="Xf9d661be67f5e17fd35e1519acb38ade9713482"/>
    <w:p>
      <w:pPr>
        <w:pStyle w:val="Heading2"/>
      </w:pPr>
      <w:r>
        <w:t xml:space="preserve">2. The Role of a Special Education Teacher in Australia</w:t>
      </w:r>
    </w:p>
    <w:p>
      <w:pPr>
        <w:pStyle w:val="FirstParagraph"/>
      </w:pPr>
      <w:r>
        <w:t xml:space="preserve">A Special Education Teacher in Australia is trained to address the diverse needs of students with physical, intellectual, emotional, or sensory disabilities. Their responsibilities include designing individualized education plans (IEPs), adapting curricula to suit specific learning styles, and collaborating with parents, general educators, and support staff. In Brisbane’s public and private schools, these teachers often work within mainstream classrooms to ensure students receive equitable access to education.</w:t>
      </w:r>
    </w:p>
    <w:bookmarkStart w:id="21" w:name="key-responsibilities"/>
    <w:p>
      <w:pPr>
        <w:pStyle w:val="Heading3"/>
      </w:pPr>
      <w:r>
        <w:t xml:space="preserve">2.1 Key Responsibilities</w:t>
      </w:r>
    </w:p>
    <w:p>
      <w:pPr>
        <w:numPr>
          <w:ilvl w:val="0"/>
          <w:numId w:val="1001"/>
        </w:numPr>
        <w:pStyle w:val="Compact"/>
      </w:pPr>
      <w:r>
        <w:t xml:space="preserve">Assessing student needs through diagnostic tools and observations.</w:t>
      </w:r>
    </w:p>
    <w:p>
      <w:pPr>
        <w:numPr>
          <w:ilvl w:val="0"/>
          <w:numId w:val="1001"/>
        </w:numPr>
        <w:pStyle w:val="Compact"/>
      </w:pPr>
      <w:r>
        <w:t xml:space="preserve">Developing and implementing IEPs tailored to individual goals.</w:t>
      </w:r>
    </w:p>
    <w:p>
      <w:pPr>
        <w:numPr>
          <w:ilvl w:val="0"/>
          <w:numId w:val="1001"/>
        </w:numPr>
        <w:pStyle w:val="Compact"/>
      </w:pPr>
      <w:r>
        <w:t xml:space="preserve">Modifying teaching strategies and materials to promote inclusion.</w:t>
      </w:r>
    </w:p>
    <w:p>
      <w:pPr>
        <w:numPr>
          <w:ilvl w:val="0"/>
          <w:numId w:val="1001"/>
        </w:numPr>
        <w:pStyle w:val="Compact"/>
      </w:pPr>
      <w:r>
        <w:t xml:space="preserve">Counseling students and families on educational rights and resources.</w:t>
      </w:r>
    </w:p>
    <w:p>
      <w:pPr>
        <w:pStyle w:val="FirstParagraph"/>
      </w:pPr>
      <w:r>
        <w:t xml:space="preserve">In Brisbane, these responsibilities are often amplified by the city’s size, cultural diversity, and varying socioeconomic factors. For example, schools in outer suburbs may face resource constraints that impact the availability of specialized support services.</w:t>
      </w:r>
    </w:p>
    <w:bookmarkEnd w:id="21"/>
    <w:bookmarkEnd w:id="22"/>
    <w:bookmarkStart w:id="26" w:name="X368a23e462f9e29d53055b6fe25450f4978ff32"/>
    <w:p>
      <w:pPr>
        <w:pStyle w:val="Heading2"/>
      </w:pPr>
      <w:r>
        <w:t xml:space="preserve">3. Challenges Faced by Special Education Teachers in Brisbane</w:t>
      </w:r>
    </w:p>
    <w:p>
      <w:pPr>
        <w:pStyle w:val="FirstParagraph"/>
      </w:pPr>
      <w:r>
        <w:t xml:space="preserve">While the work of a Special Education Teacher is rewarding, it is also fraught with challenges unique to Brisbane’s context. Key issues include:</w:t>
      </w:r>
    </w:p>
    <w:bookmarkStart w:id="23" w:name="resource-limitations"/>
    <w:p>
      <w:pPr>
        <w:pStyle w:val="Heading3"/>
      </w:pPr>
      <w:r>
        <w:t xml:space="preserve">3.1 Resource Limitations</w:t>
      </w:r>
    </w:p>
    <w:p>
      <w:pPr>
        <w:pStyle w:val="FirstParagraph"/>
      </w:pPr>
      <w:r>
        <w:t xml:space="preserve">Brisbane’s public schools, like those across Queensland, often operate with limited budgets for special education programs. This can result in high student-to-teacher ratios and a lack of access to assistive technologies or therapies such as speech pathology or occupational therapy.</w:t>
      </w:r>
    </w:p>
    <w:bookmarkEnd w:id="23"/>
    <w:bookmarkStart w:id="24" w:name="cultural-and-linguistic-diversity"/>
    <w:p>
      <w:pPr>
        <w:pStyle w:val="Heading3"/>
      </w:pPr>
      <w:r>
        <w:t xml:space="preserve">3.2 Cultural and Linguistic Diversity</w:t>
      </w:r>
    </w:p>
    <w:p>
      <w:pPr>
        <w:pStyle w:val="FirstParagraph"/>
      </w:pPr>
      <w:r>
        <w:t xml:space="preserve">Brisbane is home to a large multicultural population, many of whom speak languages other than English at home. Special Education Teachers must navigate these complexities by providing culturally responsive teaching practices and communicating effectively with non-English-speaking parents.</w:t>
      </w:r>
    </w:p>
    <w:bookmarkEnd w:id="24"/>
    <w:bookmarkStart w:id="25" w:name="workload-and-burnout"/>
    <w:p>
      <w:pPr>
        <w:pStyle w:val="Heading3"/>
      </w:pPr>
      <w:r>
        <w:t xml:space="preserve">3.3 Workload and Burnout</w:t>
      </w:r>
    </w:p>
    <w:p>
      <w:pPr>
        <w:pStyle w:val="FirstParagraph"/>
      </w:pPr>
      <w:r>
        <w:t xml:space="preserve">The demands of creating individualized lesson plans, managing behavioral challenges, and coordinating with multiple stakeholders can lead to high levels of stress. This is particularly acute in Brisbane’s larger schools, where teachers often juggle multiple roles.</w:t>
      </w:r>
    </w:p>
    <w:bookmarkEnd w:id="25"/>
    <w:bookmarkEnd w:id="26"/>
    <w:bookmarkStart w:id="29" w:name="opportunities-for-growth-and-innovation"/>
    <w:p>
      <w:pPr>
        <w:pStyle w:val="Heading2"/>
      </w:pPr>
      <w:r>
        <w:t xml:space="preserve">4. Opportunities for Growth and Innovation</w:t>
      </w:r>
    </w:p>
    <w:p>
      <w:pPr>
        <w:pStyle w:val="FirstParagraph"/>
      </w:pPr>
      <w:r>
        <w:t xml:space="preserve">Despite these challenges, Brisbane offers unique opportunities for Special Education Teachers to innovate and contribute to systemic change. For instance:</w:t>
      </w:r>
    </w:p>
    <w:bookmarkStart w:id="27" w:name="integration-of-technology"/>
    <w:p>
      <w:pPr>
        <w:pStyle w:val="Heading3"/>
      </w:pPr>
      <w:r>
        <w:t xml:space="preserve">4.1 Integration of Technology</w:t>
      </w:r>
    </w:p>
    <w:p>
      <w:pPr>
        <w:pStyle w:val="FirstParagraph"/>
      </w:pPr>
      <w:r>
        <w:t xml:space="preserve">Schools in Brisbane are increasingly adopting digital tools such as interactive software and virtual reality to support students with disabilities. A Special Education Teacher in this environment can leverage these technologies to create dynamic, inclusive learning experiences.</w:t>
      </w:r>
    </w:p>
    <w:bookmarkEnd w:id="27"/>
    <w:bookmarkStart w:id="28" w:name="X19590e0abffb700c17815e07377961adcec9a2d"/>
    <w:p>
      <w:pPr>
        <w:pStyle w:val="Heading3"/>
      </w:pPr>
      <w:r>
        <w:t xml:space="preserve">4.2 Collaboration with the National Disability Insurance Scheme (NDIS)</w:t>
      </w:r>
    </w:p>
    <w:p>
      <w:pPr>
        <w:pStyle w:val="FirstParagraph"/>
      </w:pPr>
      <w:r>
        <w:t xml:space="preserve">The NDIS provides funding for personalized supports for Australians with disabilities, including education-related services. In Brisbane, Special Education Teachers often work closely with NDIS coordinators to ensure students receive holistic support that extends beyond the classroom.</w:t>
      </w:r>
    </w:p>
    <w:bookmarkEnd w:id="28"/>
    <w:bookmarkEnd w:id="29"/>
    <w:bookmarkStart w:id="30" w:name="X60d3fc108fe99f68d44efe12e64b8558f532649"/>
    <w:p>
      <w:pPr>
        <w:pStyle w:val="Heading2"/>
      </w:pPr>
      <w:r>
        <w:t xml:space="preserve">5. Case Study: A Day in the Life of a Special Education Teacher in Brisbane</w:t>
      </w:r>
    </w:p>
    <w:p>
      <w:pPr>
        <w:pStyle w:val="FirstParagraph"/>
      </w:pPr>
      <w:r>
        <w:t xml:space="preserve">To illustrate the realities of this profession, consider a hypothetical case study. Ms. Emily Carter, a Special Education Teacher at a primary school in Brisbane’s Inner West, begins her day by reviewing IEPs for students with autism spectrum disorder (ASD) and dyslexia. She then collaborates with mainstream teachers to modify lesson plans, ensuring that all students can participate meaningfully in group activities. In the afternoon, she meets with a parent from a Vietnamese-speaking family to discuss strategies for supporting their child’s language development at home.</w:t>
      </w:r>
    </w:p>
    <w:p>
      <w:pPr>
        <w:pStyle w:val="BodyText"/>
      </w:pPr>
      <w:r>
        <w:t xml:space="preserve">This scenario highlights the multifaceted nature of a Special Education Teacher’s work in Brisbane, where cultural sensitivity and adaptability are as crucial as pedagogical expertise.</w:t>
      </w:r>
    </w:p>
    <w:bookmarkEnd w:id="30"/>
    <w:bookmarkStart w:id="31" w:name="conclusion"/>
    <w:p>
      <w:pPr>
        <w:pStyle w:val="Heading2"/>
      </w:pPr>
      <w:r>
        <w:t xml:space="preserve">6. Conclusion</w:t>
      </w:r>
    </w:p>
    <w:p>
      <w:pPr>
        <w:pStyle w:val="FirstParagraph"/>
      </w:pPr>
      <w:r>
        <w:t xml:space="preserve">The role of a Special Education Teacher in Australia, particularly in cities like Brisbane, is both demanding and transformative. As the educational landscape evolves to meet the needs of an increasingly diverse student population, these educators remain at the forefront of fostering inclusion and equity. While challenges such as resource limitations and cultural barriers persist, opportunities for innovation—such as technology integration and NDIS collaboration—offer pathways to meaningful change. This thesis underscores the importance of supporting Special Education Teachers in Brisbane through policy reforms, professional development, and community engagement to ensure they can continue making a profound difference in the lives of students.</w:t>
      </w:r>
    </w:p>
    <w:p>
      <w:pPr>
        <w:pStyle w:val="BodyText"/>
      </w:pPr>
      <w:r>
        <w:rPr>
          <w:bCs/>
          <w:b/>
        </w:rPr>
        <w:t xml:space="preserve">Keywords:</w:t>
      </w:r>
      <w:r>
        <w:t xml:space="preserve"> </w:t>
      </w:r>
      <w:r>
        <w:t xml:space="preserve">Undergraduate Thesis, Special Education Teacher, Australia Brisbane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Special Education Teachers in Australia Brisbane</dc:title>
  <dc:creator/>
  <dc:language>en</dc:language>
  <cp:keywords/>
  <dcterms:created xsi:type="dcterms:W3CDTF">2026-07-21T11:21:32Z</dcterms:created>
  <dcterms:modified xsi:type="dcterms:W3CDTF">2026-07-21T11:21:32Z</dcterms:modified>
</cp:coreProperties>
</file>

<file path=docProps/custom.xml><?xml version="1.0" encoding="utf-8"?>
<Properties xmlns="http://schemas.openxmlformats.org/officeDocument/2006/custom-properties" xmlns:vt="http://schemas.openxmlformats.org/officeDocument/2006/docPropsVTypes"/>
</file>