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01077f504e8a61d17fccc618b8c65b1222cd6e0"/>
    <w:p>
      <w:pPr>
        <w:pStyle w:val="Heading1"/>
      </w:pPr>
      <w:r>
        <w:t xml:space="preserve">Undergraduate Thesis: The Role and Challenges of Special Education Teachers in DR Congo, Kinshasa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critical role of Special Education Teachers in DR Congo Kinshasa, focusing on the challenges they face and potential strategies for improving inclusive education. Given the unique socio-cultural and economic context of Kinshasa, this study emphasizes the importance of tailored training and resource allocation to support special needs students in urban settings.</w:t>
      </w:r>
    </w:p>
    <w:bookmarkEnd w:id="20"/>
    <w:bookmarkStart w:id="21" w:name="introduction"/>
    <w:p>
      <w:pPr>
        <w:pStyle w:val="Heading2"/>
      </w:pPr>
      <w:r>
        <w:t xml:space="preserve">Introduction</w:t>
      </w:r>
    </w:p>
    <w:p>
      <w:pPr>
        <w:pStyle w:val="FirstParagraph"/>
      </w:pPr>
      <w:r>
        <w:t xml:space="preserve">In DR Congo Kinshasa, the demand for Special Education Teachers has grown significantly due to increasing awareness of disabilities and the need for inclusive education. However, systemic challenges such as limited infrastructure, lack of training materials, and societal stigma hinder progress. This thesis aims to analyze the role of Special Education Teachers in Kinshasa while proposing actionable solutions aligned with local needs.</w:t>
      </w:r>
    </w:p>
    <w:bookmarkEnd w:id="21"/>
    <w:bookmarkStart w:id="22" w:name="literature-review"/>
    <w:p>
      <w:pPr>
        <w:pStyle w:val="Heading2"/>
      </w:pPr>
      <w:r>
        <w:t xml:space="preserve">Literature Review</w:t>
      </w:r>
    </w:p>
    <w:p>
      <w:pPr>
        <w:pStyle w:val="FirstParagraph"/>
      </w:pPr>
      <w:r>
        <w:t xml:space="preserve">The concept of special education emphasizes individualized learning for students with physical, cognitive, or emotional disabilities. Globally, countries like the United States and European nations have established comprehensive frameworks for training Special Education Teachers. However, in regions such as DR Congo Kinshasa, these models face adaptation challenges due to resource constraints and cultural factors.</w:t>
      </w:r>
    </w:p>
    <w:p>
      <w:pPr>
        <w:pStyle w:val="BodyText"/>
      </w:pPr>
      <w:r>
        <w:t xml:space="preserve">Studies highlight that Special Education Teachers in low-income countries often work with limited tools and undertrained staff. In Kinshasa, where urbanization is rapid but access to quality education remains uneven, the role of these teachers is both vital and complex. They must navigate not only pedagogical challenges but also societal misconceptions about disabilities.</w:t>
      </w:r>
    </w:p>
    <w:bookmarkEnd w:id="22"/>
    <w:bookmarkStart w:id="23" w:name="challenges-in-dr-congo-kinshasa"/>
    <w:p>
      <w:pPr>
        <w:pStyle w:val="Heading2"/>
      </w:pPr>
      <w:r>
        <w:t xml:space="preserve">Challenges in DR Congo Kinshasa</w:t>
      </w:r>
    </w:p>
    <w:p>
      <w:pPr>
        <w:pStyle w:val="FirstParagraph"/>
      </w:pPr>
      <w:r>
        <w:rPr>
          <w:bCs/>
          <w:b/>
        </w:rPr>
        <w:t xml:space="preserve">Limited Resources:</w:t>
      </w:r>
      <w:r>
        <w:t xml:space="preserve"> </w:t>
      </w:r>
      <w:r>
        <w:t xml:space="preserve">Special Education Teachers in Kinshasa frequently lack essential materials like assistive technology, Braille books, and sensory equipment. Schools often operate with outdated infrastructure, making it difficult to create inclusive environments.</w:t>
      </w:r>
    </w:p>
    <w:p>
      <w:pPr>
        <w:pStyle w:val="BodyText"/>
      </w:pPr>
      <w:r>
        <w:rPr>
          <w:bCs/>
          <w:b/>
        </w:rPr>
        <w:t xml:space="preserve">Inadequate Training:</w:t>
      </w:r>
      <w:r>
        <w:t xml:space="preserve"> </w:t>
      </w:r>
      <w:r>
        <w:t xml:space="preserve">Many teachers receive minimal or no formal training in special education. This gap limits their ability to implement individualized education plans (IEPs) and adapt curricula for students with diverse needs.</w:t>
      </w:r>
    </w:p>
    <w:p>
      <w:pPr>
        <w:pStyle w:val="BodyText"/>
      </w:pPr>
      <w:r>
        <w:rPr>
          <w:bCs/>
          <w:b/>
        </w:rPr>
        <w:t xml:space="preserve">Societal Stigma:</w:t>
      </w:r>
      <w:r>
        <w:t xml:space="preserve"> </w:t>
      </w:r>
      <w:r>
        <w:t xml:space="preserve">Cultural attitudes in Kinshasa often stigmatize disabilities, leading to marginalization of students. Special Education Teachers must also act as advocates, challenging misconceptions within families and communities.</w:t>
      </w:r>
    </w:p>
    <w:p>
      <w:pPr>
        <w:pStyle w:val="BodyText"/>
      </w:pPr>
      <w:r>
        <w:rPr>
          <w:bCs/>
          <w:b/>
        </w:rPr>
        <w:t xml:space="preserve">Policy Gaps:</w:t>
      </w:r>
      <w:r>
        <w:t xml:space="preserve"> </w:t>
      </w:r>
      <w:r>
        <w:t xml:space="preserve">While DR Congo has ratified international agreements on disability rights (e.g., the UN Convention on the Rights of Persons with Disabilities), local implementation remains inconsistent. Policies for inclusive education in Kinshasa are fragmented, resulting in uneven access to services.</w:t>
      </w:r>
    </w:p>
    <w:bookmarkEnd w:id="23"/>
    <w:bookmarkStart w:id="24" w:name="Xeef2613cf4f485815e4787d025476b559cf9e1b"/>
    <w:p>
      <w:pPr>
        <w:pStyle w:val="Heading2"/>
      </w:pPr>
      <w:r>
        <w:t xml:space="preserve">The Role of Special Education Teachers in Kinshasa</w:t>
      </w:r>
    </w:p>
    <w:p>
      <w:pPr>
        <w:pStyle w:val="FirstParagraph"/>
      </w:pPr>
      <w:r>
        <w:t xml:space="preserve">Special Education Teachers in DR Congo Kinshasa play a multifaceted role, combining pedagogy with advocacy. They design lesson plans that cater to students with disabilities while also collaborating with parents and local NGOs to address socio-economic barriers.</w:t>
      </w:r>
    </w:p>
    <w:p>
      <w:pPr>
        <w:pStyle w:val="BodyText"/>
      </w:pPr>
      <w:r>
        <w:t xml:space="preserve">Key responsibilities include:</w:t>
      </w:r>
    </w:p>
    <w:p>
      <w:pPr>
        <w:numPr>
          <w:ilvl w:val="0"/>
          <w:numId w:val="1001"/>
        </w:numPr>
        <w:pStyle w:val="Compact"/>
      </w:pPr>
      <w:r>
        <w:t xml:space="preserve">Assessing individual student needs through basic evaluations.</w:t>
      </w:r>
    </w:p>
    <w:p>
      <w:pPr>
        <w:numPr>
          <w:ilvl w:val="0"/>
          <w:numId w:val="1001"/>
        </w:numPr>
        <w:pStyle w:val="Compact"/>
      </w:pPr>
      <w:r>
        <w:t xml:space="preserve">Modifying teaching methods and materials for inclusive classrooms.</w:t>
      </w:r>
    </w:p>
    <w:p>
      <w:pPr>
        <w:numPr>
          <w:ilvl w:val="0"/>
          <w:numId w:val="1001"/>
        </w:numPr>
        <w:pStyle w:val="Compact"/>
      </w:pPr>
      <w:r>
        <w:t xml:space="preserve">Raising awareness about disabilities among students, teachers, and the public.</w:t>
      </w:r>
    </w:p>
    <w:p>
      <w:pPr>
        <w:numPr>
          <w:ilvl w:val="0"/>
          <w:numId w:val="1001"/>
        </w:numPr>
        <w:pStyle w:val="Compact"/>
      </w:pPr>
      <w:r>
        <w:t xml:space="preserve">Advocating for policy changes at the local level to improve resource allocation.</w:t>
      </w:r>
    </w:p>
    <w:bookmarkEnd w:id="24"/>
    <w:bookmarkStart w:id="29" w:name="potential-strategies-for-improvement"/>
    <w:p>
      <w:pPr>
        <w:pStyle w:val="Heading2"/>
      </w:pPr>
      <w:r>
        <w:t xml:space="preserve">Potential Strategies for Improvement</w:t>
      </w:r>
    </w:p>
    <w:p>
      <w:pPr>
        <w:pStyle w:val="FirstParagraph"/>
      </w:pPr>
      <w:r>
        <w:t xml:space="preserve">To address these challenges, this thesis proposes several strategies:</w:t>
      </w:r>
    </w:p>
    <w:bookmarkStart w:id="25" w:name="strengthening-teacher-training-programs"/>
    <w:p>
      <w:pPr>
        <w:pStyle w:val="Heading3"/>
      </w:pPr>
      <w:r>
        <w:t xml:space="preserve">1. Strengthening Teacher Training Programs</w:t>
      </w:r>
    </w:p>
    <w:p>
      <w:pPr>
        <w:pStyle w:val="FirstParagraph"/>
      </w:pPr>
      <w:r>
        <w:t xml:space="preserve">Universities and education authorities in Kinshasa should integrate special education modules into teacher training curricula. Partnerships with international organizations could provide resources for workshops on inclusive pedagogy and assistive technologies.</w:t>
      </w:r>
    </w:p>
    <w:bookmarkEnd w:id="25"/>
    <w:bookmarkStart w:id="26" w:name="community-engagement"/>
    <w:p>
      <w:pPr>
        <w:pStyle w:val="Heading3"/>
      </w:pPr>
      <w:r>
        <w:t xml:space="preserve">2. Community Engagement</w:t>
      </w:r>
    </w:p>
    <w:p>
      <w:pPr>
        <w:pStyle w:val="FirstParagraph"/>
      </w:pPr>
      <w:r>
        <w:t xml:space="preserve">Special Education Teachers must engage with local communities to challenge stigma. Outreach programs, such as public seminars and school-based demonstrations, can educate parents about the benefits of inclusive education.</w:t>
      </w:r>
    </w:p>
    <w:bookmarkEnd w:id="26"/>
    <w:bookmarkStart w:id="27" w:name="policy-advocacy"/>
    <w:p>
      <w:pPr>
        <w:pStyle w:val="Heading3"/>
      </w:pPr>
      <w:r>
        <w:t xml:space="preserve">3. Policy Advocacy</w:t>
      </w:r>
    </w:p>
    <w:p>
      <w:pPr>
        <w:pStyle w:val="FirstParagraph"/>
      </w:pPr>
      <w:r>
        <w:t xml:space="preserve">Teachers should collaborate with policymakers to ensure that national education plans include clear goals for special education. This includes lobbying for increased funding and the creation of specialized resource centers in Kinshasa.</w:t>
      </w:r>
    </w:p>
    <w:bookmarkEnd w:id="27"/>
    <w:bookmarkStart w:id="28" w:name="leveraging-technology"/>
    <w:p>
      <w:pPr>
        <w:pStyle w:val="Heading3"/>
      </w:pPr>
      <w:r>
        <w:t xml:space="preserve">4. Leveraging Technology</w:t>
      </w:r>
    </w:p>
    <w:p>
      <w:pPr>
        <w:pStyle w:val="FirstParagraph"/>
      </w:pPr>
      <w:r>
        <w:t xml:space="preserve">Pilot programs using low-cost assistive technologies, such as audio books or simplified learning apps, could be implemented in Kinshasa schools to support students with disabilities.</w:t>
      </w:r>
    </w:p>
    <w:bookmarkEnd w:id="28"/>
    <w:bookmarkEnd w:id="29"/>
    <w:bookmarkStart w:id="30" w:name="conclusion"/>
    <w:p>
      <w:pPr>
        <w:pStyle w:val="Heading2"/>
      </w:pPr>
      <w:r>
        <w:t xml:space="preserve">Conclusion</w:t>
      </w:r>
    </w:p>
    <w:p>
      <w:pPr>
        <w:pStyle w:val="FirstParagraph"/>
      </w:pPr>
      <w:r>
        <w:t xml:space="preserve">The work of Special Education Teachers in DR Congo Kinshasa is indispensable yet under-supported. This Undergraduate Thesis underscores the urgent need for systemic change to empower these educators and ensure equitable access to education for all students. By addressing resource gaps, improving training, and fostering community collaboration, Kinshasa can become a model for inclusive education in the Global South.</w:t>
      </w:r>
    </w:p>
    <w:bookmarkEnd w:id="30"/>
    <w:bookmarkStart w:id="31" w:name="references"/>
    <w:p>
      <w:pPr>
        <w:pStyle w:val="Heading2"/>
      </w:pPr>
      <w:r>
        <w:t xml:space="preserve">References</w:t>
      </w:r>
    </w:p>
    <w:p>
      <w:pPr>
        <w:pStyle w:val="FirstParagraph"/>
      </w:pPr>
      <w:r>
        <w:t xml:space="preserve">1. United Nations Convention on the Rights of Persons with Disabilities (UNCRPD), 2006.</w:t>
      </w:r>
      <w:r>
        <w:br/>
      </w:r>
      <w:r>
        <w:t xml:space="preserve">2. World Bank Report on Education in Sub-Saharan Africa, 2019.</w:t>
      </w:r>
      <w:r>
        <w:br/>
      </w:r>
      <w:r>
        <w:t xml:space="preserve">3. Local studies from DR Congo Kinshasa’s Ministry of Education (available upon request).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DR Congo Kinshasa</dc:title>
  <dc:creator/>
  <dc:language>en</dc:language>
  <cp:keywords/>
  <dcterms:created xsi:type="dcterms:W3CDTF">2026-07-23T04:48:39Z</dcterms:created>
  <dcterms:modified xsi:type="dcterms:W3CDTF">2026-07-23T04:48:39Z</dcterms:modified>
</cp:coreProperties>
</file>

<file path=docProps/custom.xml><?xml version="1.0" encoding="utf-8"?>
<Properties xmlns="http://schemas.openxmlformats.org/officeDocument/2006/custom-properties" xmlns:vt="http://schemas.openxmlformats.org/officeDocument/2006/docPropsVTypes"/>
</file>