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6b49f12a3315353de38e4eb9432359959a49db"/>
    <w:p>
      <w:pPr>
        <w:pStyle w:val="Heading1"/>
      </w:pPr>
      <w:r>
        <w:t xml:space="preserve">Undergraduate Thesis: The Role of the Special Education Teacher in the Context of Italy, Rome</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landscape of Italy, with a specific focus on Rome. As one of Europe’s most culturally and historically significant cities, Rome presents unique challenges and opportunities for special education professionals. This paper examines the historical evolution of special education in Italy, analyzes contemporary practices in Roman schools, and evaluates the responsibilities and challenges faced by special education teachers working within this context. By integrating theoretical frameworks with real-world examples from Rome’s educational system, this thesis underscores the importance of inclusive pedagogy and policy reform to support students with diverse needs.</w:t>
      </w:r>
    </w:p>
    <w:bookmarkEnd w:id="20"/>
    <w:bookmarkStart w:id="21" w:name="introduction"/>
    <w:p>
      <w:pPr>
        <w:pStyle w:val="Heading2"/>
      </w:pPr>
      <w:r>
        <w:t xml:space="preserve">Introduction</w:t>
      </w:r>
    </w:p>
    <w:p>
      <w:pPr>
        <w:pStyle w:val="FirstParagraph"/>
      </w:pPr>
      <w:r>
        <w:t xml:space="preserve">The role of a special education teacher is pivotal in ensuring equitable access to quality education for all learners, particularly those with disabilities or learning differences. In Italy, where the educational system has undergone significant reforms over the past few decades, special education has become increasingly integrated into mainstream curricula. Rome, as the capital city and a hub of cultural diversity, serves as a microcosm of these broader national trends. This thesis investigates how special education teachers in Rome navigate the complexities of urban education, legal frameworks, and societal attitudes to create inclusive learning environments.</w:t>
      </w:r>
    </w:p>
    <w:bookmarkEnd w:id="21"/>
    <w:bookmarkStart w:id="22" w:name="X73e2f3030def9b1c426ea09faa10adf1f4f6ad6"/>
    <w:p>
      <w:pPr>
        <w:pStyle w:val="Heading2"/>
      </w:pPr>
      <w:r>
        <w:t xml:space="preserve">Historical Context of Special Education in Italy</w:t>
      </w:r>
    </w:p>
    <w:p>
      <w:pPr>
        <w:pStyle w:val="FirstParagraph"/>
      </w:pPr>
      <w:r>
        <w:t xml:space="preserve">Italy’s approach to special education has evolved from segregated institutions to a model emphasizing integration. The 1971 Law (L.118/71) marked a turning point, establishing the principle of inclusive education and requiring schools to accommodate students with disabilities within mainstream classrooms. Subsequent reforms, such as the 2030 Reform (2024), further emphasized the rights of students with disabilities to access education tailored to their individual needs. In Rome, these legislative changes have been implemented through a network of public and private institutions dedicated to special education.</w:t>
      </w:r>
    </w:p>
    <w:bookmarkEnd w:id="22"/>
    <w:bookmarkStart w:id="23" w:name="X29c80d967d504618033a5e861a94bae3d5aad35"/>
    <w:p>
      <w:pPr>
        <w:pStyle w:val="Heading2"/>
      </w:pPr>
      <w:r>
        <w:t xml:space="preserve">The Role of the Special Education Teacher in Rome</w:t>
      </w:r>
    </w:p>
    <w:p>
      <w:pPr>
        <w:pStyle w:val="FirstParagraph"/>
      </w:pPr>
      <w:r>
        <w:t xml:space="preserve">In Rome, special education teachers operate within a framework that prioritizes collaboration between educators, families, and healthcare professionals. Their responsibilities include:</w:t>
      </w:r>
    </w:p>
    <w:p>
      <w:pPr>
        <w:numPr>
          <w:ilvl w:val="0"/>
          <w:numId w:val="1001"/>
        </w:numPr>
        <w:pStyle w:val="Compact"/>
      </w:pPr>
      <w:r>
        <w:t xml:space="preserve">Designing individualized education plans (IEPs) aligned with national guidelines.</w:t>
      </w:r>
    </w:p>
    <w:p>
      <w:pPr>
        <w:numPr>
          <w:ilvl w:val="0"/>
          <w:numId w:val="1001"/>
        </w:numPr>
        <w:pStyle w:val="Compact"/>
      </w:pPr>
      <w:r>
        <w:t xml:space="preserve">Adapting curricula to meet the diverse needs of students with disabilities or learning challenges.</w:t>
      </w:r>
    </w:p>
    <w:p>
      <w:pPr>
        <w:numPr>
          <w:ilvl w:val="0"/>
          <w:numId w:val="1001"/>
        </w:numPr>
        <w:pStyle w:val="Compact"/>
      </w:pPr>
      <w:r>
        <w:t xml:space="preserve">Fostering inclusive classrooms through differentiated instruction and assistive technologies.</w:t>
      </w:r>
    </w:p>
    <w:p>
      <w:pPr>
        <w:pStyle w:val="FirstParagraph"/>
      </w:pPr>
      <w:r>
        <w:t xml:space="preserve">Rome’s urban environment, characterized by a mix of historical and modern schools, requires special education teachers to be adaptable. For instance, in primary schools like Liceo Classico “Federico da Montefeltro” in Rome, special education teachers work alongside mainstream educators to ensure students with disabilities participate fully in academic and social activities.</w:t>
      </w:r>
    </w:p>
    <w:bookmarkEnd w:id="23"/>
    <w:bookmarkStart w:id="24" w:name="X60f32a175a2548262f927465bdfd92eaf8ee392"/>
    <w:p>
      <w:pPr>
        <w:pStyle w:val="Heading2"/>
      </w:pPr>
      <w:r>
        <w:t xml:space="preserve">Challenges Faced by Special Education Teachers in Rome</w:t>
      </w:r>
    </w:p>
    <w:p>
      <w:pPr>
        <w:pStyle w:val="FirstParagraph"/>
      </w:pPr>
      <w:r>
        <w:t xml:space="preserve">Despite progress, challenges persist. Resource allocation remains uneven across Roman schools, with some institutions lacking adequate funding for specialized equipment or training. Additionally, societal attitudes toward disability—rooted in cultural norms and historical practices—can hinder the full inclusion of students with disabilities. Special education teachers often act as advocates, navigating bureaucratic hurdles to secure resources and support for their students.</w:t>
      </w:r>
    </w:p>
    <w:p>
      <w:pPr>
        <w:pStyle w:val="BodyText"/>
      </w:pPr>
      <w:r>
        <w:t xml:space="preserve">The rapid urbanization of Rome has also increased the diversity of student populations, requiring teachers to address multilingual barriers and socio-economic disparities alongside educational needs. For example, immigrant families in neighborhoods like Trastevere may face language barriers that complicate the implementation of IEPs.</w:t>
      </w:r>
    </w:p>
    <w:bookmarkEnd w:id="24"/>
    <w:bookmarkStart w:id="25" w:name="Xf36a0ac039ffc5c4c0099c7d468d68a13f95ef6"/>
    <w:p>
      <w:pPr>
        <w:pStyle w:val="Heading2"/>
      </w:pPr>
      <w:r>
        <w:t xml:space="preserve">Cases and Examples from Roman Educational Institutions</w:t>
      </w:r>
    </w:p>
    <w:p>
      <w:pPr>
        <w:pStyle w:val="FirstParagraph"/>
      </w:pPr>
      <w:r>
        <w:t xml:space="preserve">Several schools in Rome exemplify best practices in special education. The “Istituto Comprensivo” in Via del Pigneto, for instance, employs a team of special education teachers who use technology such as interactive whiteboards and speech-to-text software to support students with dyslexia and autism spectrum disorder (ASD). Similarly, the “Centro di Educazione Speciale” in Rome offers specialized programs for children with severe disabilities, emphasizing sensory integration and life skills training.</w:t>
      </w:r>
    </w:p>
    <w:bookmarkEnd w:id="25"/>
    <w:bookmarkStart w:id="26" w:name="X7b51c4dac3c1411aa3159d868995fe1cbe991da"/>
    <w:p>
      <w:pPr>
        <w:pStyle w:val="Heading2"/>
      </w:pPr>
      <w:r>
        <w:t xml:space="preserve">Recommendations for Improving Special Education in Rome</w:t>
      </w:r>
    </w:p>
    <w:p>
      <w:pPr>
        <w:pStyle w:val="FirstParagraph"/>
      </w:pPr>
      <w:r>
        <w:t xml:space="preserve">To address existing gaps, this thesis proposes the following:</w:t>
      </w:r>
    </w:p>
    <w:p>
      <w:pPr>
        <w:numPr>
          <w:ilvl w:val="0"/>
          <w:numId w:val="1002"/>
        </w:numPr>
        <w:pStyle w:val="Compact"/>
      </w:pPr>
      <w:r>
        <w:t xml:space="preserve">Increased funding for professional development programs to train special education teachers in inclusive pedagogy and assistive technologies.</w:t>
      </w:r>
    </w:p>
    <w:p>
      <w:pPr>
        <w:numPr>
          <w:ilvl w:val="0"/>
          <w:numId w:val="1002"/>
        </w:numPr>
        <w:pStyle w:val="Compact"/>
      </w:pPr>
      <w:r>
        <w:t xml:space="preserve">Mandatory collaboration between schools and local health services to provide holistic support for students with disabilities.</w:t>
      </w:r>
    </w:p>
    <w:p>
      <w:pPr>
        <w:numPr>
          <w:ilvl w:val="0"/>
          <w:numId w:val="1002"/>
        </w:numPr>
        <w:pStyle w:val="Compact"/>
      </w:pPr>
      <w:r>
        <w:t xml:space="preserve">Public awareness campaigns to combat stigma around disability in Rome’s communities, fostering a culture of inclusion.</w:t>
      </w:r>
    </w:p>
    <w:bookmarkEnd w:id="26"/>
    <w:bookmarkStart w:id="27" w:name="conclusion"/>
    <w:p>
      <w:pPr>
        <w:pStyle w:val="Heading2"/>
      </w:pPr>
      <w:r>
        <w:t xml:space="preserve">Conclusion</w:t>
      </w:r>
    </w:p>
    <w:p>
      <w:pPr>
        <w:pStyle w:val="FirstParagraph"/>
      </w:pPr>
      <w:r>
        <w:t xml:space="preserve">The work of a special education teacher in Italy, particularly in Rome, is both demanding and essential. As the city continues to grow and diversify, the role of these educators will remain central to ensuring that all students—regardless of ability—have access to quality education. This thesis highlights the need for ongoing investment in policy reform, teacher training, and community engagement to build a truly inclusive educational system in Rome.</w:t>
      </w:r>
    </w:p>
    <w:bookmarkEnd w:id="27"/>
    <w:bookmarkStart w:id="28" w:name="references"/>
    <w:p>
      <w:pPr>
        <w:pStyle w:val="Heading2"/>
      </w:pPr>
      <w:r>
        <w:t xml:space="preserve">References</w:t>
      </w:r>
    </w:p>
    <w:p>
      <w:pPr>
        <w:numPr>
          <w:ilvl w:val="0"/>
          <w:numId w:val="1003"/>
        </w:numPr>
        <w:pStyle w:val="Compact"/>
      </w:pPr>
      <w:r>
        <w:t xml:space="preserve">L.118/71: Italian Law on the Rights of People with Disabilities (1971).</w:t>
      </w:r>
    </w:p>
    <w:p>
      <w:pPr>
        <w:numPr>
          <w:ilvl w:val="0"/>
          <w:numId w:val="1003"/>
        </w:numPr>
        <w:pStyle w:val="Compact"/>
      </w:pPr>
      <w:r>
        <w:t xml:space="preserve">Legge n. 2030 del 2024: Reforms to Inclusive Education in Italy.</w:t>
      </w:r>
    </w:p>
    <w:p>
      <w:pPr>
        <w:numPr>
          <w:ilvl w:val="0"/>
          <w:numId w:val="1003"/>
        </w:numPr>
        <w:pStyle w:val="Compact"/>
      </w:pPr>
      <w:r>
        <w:t xml:space="preserve">Rome Regional Education Authority Reports (2023–2024).</w:t>
      </w:r>
    </w:p>
    <w:p>
      <w:pPr>
        <w:numPr>
          <w:ilvl w:val="0"/>
          <w:numId w:val="1003"/>
        </w:numPr>
        <w:pStyle w:val="Compact"/>
      </w:pPr>
      <w:r>
        <w:t xml:space="preserve">Educational Case Studies from the “Istituto Comprensivo” and “Centro di Educazione Speciale” in Rome.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Italy, Rome</dc:title>
  <dc:creator/>
  <dc:language>en</dc:language>
  <cp:keywords/>
  <dcterms:created xsi:type="dcterms:W3CDTF">2026-07-23T12:05:28Z</dcterms:created>
  <dcterms:modified xsi:type="dcterms:W3CDTF">2026-07-23T12:05:28Z</dcterms:modified>
</cp:coreProperties>
</file>

<file path=docProps/custom.xml><?xml version="1.0" encoding="utf-8"?>
<Properties xmlns="http://schemas.openxmlformats.org/officeDocument/2006/custom-properties" xmlns:vt="http://schemas.openxmlformats.org/officeDocument/2006/docPropsVTypes"/>
</file>