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c1cbdd9fd1455a13e9867cb052eaaa823096619"/>
    <w:p>
      <w:pPr>
        <w:pStyle w:val="Heading1"/>
      </w:pPr>
      <w:r>
        <w:t xml:space="preserve">Undergraduate Thesis: The Role and Challenges of a Special Education Teacher in Ivory Coast, Abidjan</w:t>
      </w:r>
    </w:p>
    <w:bookmarkStart w:id="20" w:name="abstract"/>
    <w:p>
      <w:pPr>
        <w:pStyle w:val="Heading2"/>
      </w:pPr>
      <w:r>
        <w:t xml:space="preserve">Abstract</w:t>
      </w:r>
    </w:p>
    <w:p>
      <w:pPr>
        <w:pStyle w:val="FirstParagraph"/>
      </w:pPr>
      <w:r>
        <w:t xml:space="preserve">This Undergraduate Thesis explores the critical role of a Special Education Teacher in addressing the unique educational needs of students with disabilities or learning difficulties in Ivory Coast's capital city, Abidjan. The study focuses on the challenges faced by these educators, including resource limitations, cultural stigmatization, and systemic gaps in policy implementation. Through qualitative research methods such as interviews and case studies, this thesis highlights strategies to improve the quality of special education services in Abidjan while emphasizing the importance of trained professionals like Special Education Teachers. The findings aim to contribute to academic discourse on inclusive education frameworks tailored for Ivory Coast's socio-cultural context.</w:t>
      </w:r>
    </w:p>
    <w:bookmarkEnd w:id="20"/>
    <w:bookmarkStart w:id="21" w:name="introduction"/>
    <w:p>
      <w:pPr>
        <w:pStyle w:val="Heading2"/>
      </w:pPr>
      <w:r>
        <w:t xml:space="preserve">Introduction</w:t>
      </w:r>
    </w:p>
    <w:p>
      <w:pPr>
        <w:pStyle w:val="FirstParagraph"/>
      </w:pPr>
      <w:r>
        <w:t xml:space="preserve">The Ivory Coast, particularly its economic hub Abidjan, has made strides in recent years toward expanding access to education. However, the integration of students with special needs into mainstream and specialized educational systems remains a pressing challenge. A Special Education Teacher plays a pivotal role in this context by designing individualized learning plans (IEPs), adapting curricula, and fostering inclusive classrooms. This thesis examines the responsibilities of these educators within Abidjan’s schools and how their work aligns with national educational policies such as the Ivory Coast’s 2015 Education Sector Plan.</w:t>
      </w:r>
    </w:p>
    <w:bookmarkEnd w:id="21"/>
    <w:bookmarkStart w:id="22" w:name="methodology"/>
    <w:p>
      <w:pPr>
        <w:pStyle w:val="Heading2"/>
      </w:pPr>
      <w:r>
        <w:t xml:space="preserve">Methodology</w:t>
      </w:r>
    </w:p>
    <w:p>
      <w:pPr>
        <w:pStyle w:val="FirstParagraph"/>
      </w:pPr>
      <w:r>
        <w:t xml:space="preserve">This Undergraduate Thesis employs a mixed-methods approach to gather data on the experiences of Special Education Teachers in Abidjan. Primary data was collected through semi-structured interviews with five practicing teachers from public and private schools, as well as focus group discussions with school administrators. Secondary sources included academic journals, reports from the Ministry of Education (Ivory Coast), and international organizations like UNESCO. The study was conducted between January and March 2024, focusing on three key areas: teacher training, classroom practices, and systemic barriers.</w:t>
      </w:r>
    </w:p>
    <w:bookmarkEnd w:id="22"/>
    <w:bookmarkStart w:id="23" w:name="literature-review"/>
    <w:p>
      <w:pPr>
        <w:pStyle w:val="Heading2"/>
      </w:pPr>
      <w:r>
        <w:t xml:space="preserve">Literature Review</w:t>
      </w:r>
    </w:p>
    <w:p>
      <w:pPr>
        <w:pStyle w:val="FirstParagraph"/>
      </w:pPr>
      <w:r>
        <w:t xml:space="preserve">Special education is a global priority, yet its implementation varies widely across regions. In Ivory Coast, the concept of Special Education Teachers has gained traction only in recent decades. According to UNESCO (2019), less than 15% of children with disabilities in West Africa have access to formal education, a statistic that underscores the urgency for specialized educators like those working in Abidjan. Literature highlights that effective Special Education Teachers require not only pedagogical training but also cultural sensitivity and awareness of local challenges such as poverty and gender disparities.</w:t>
      </w:r>
    </w:p>
    <w:bookmarkEnd w:id="23"/>
    <w:bookmarkStart w:id="24" w:name="key-findings"/>
    <w:p>
      <w:pPr>
        <w:pStyle w:val="Heading2"/>
      </w:pPr>
      <w:r>
        <w:t xml:space="preserve">Key Findings</w:t>
      </w:r>
    </w:p>
    <w:p>
      <w:pPr>
        <w:numPr>
          <w:ilvl w:val="0"/>
          <w:numId w:val="1001"/>
        </w:numPr>
        <w:pStyle w:val="Compact"/>
      </w:pPr>
      <w:r>
        <w:rPr>
          <w:bCs/>
          <w:b/>
        </w:rPr>
        <w:t xml:space="preserve">Resource Constraints:</w:t>
      </w:r>
      <w:r>
        <w:t xml:space="preserve"> </w:t>
      </w:r>
      <w:r>
        <w:t xml:space="preserve">Special Education Teachers in Abidjan often lack access to assistive technologies, specialized teaching materials, and adequate training facilities. Many schools report insufficient funding for inclusive education programs.</w:t>
      </w:r>
    </w:p>
    <w:p>
      <w:pPr>
        <w:numPr>
          <w:ilvl w:val="0"/>
          <w:numId w:val="1001"/>
        </w:numPr>
        <w:pStyle w:val="Compact"/>
      </w:pPr>
      <w:r>
        <w:rPr>
          <w:bCs/>
          <w:b/>
        </w:rPr>
        <w:t xml:space="preserve">Cultural Attitudes:</w:t>
      </w:r>
      <w:r>
        <w:t xml:space="preserve"> </w:t>
      </w:r>
      <w:r>
        <w:t xml:space="preserve">Stigma surrounding disabilities persists in Ivorian society, leading to social exclusion of students with special needs. Teachers frequently cite the need for community engagement to change perceptions and promote inclusion.</w:t>
      </w:r>
    </w:p>
    <w:p>
      <w:pPr>
        <w:numPr>
          <w:ilvl w:val="0"/>
          <w:numId w:val="1001"/>
        </w:numPr>
        <w:pStyle w:val="Compact"/>
      </w:pPr>
      <w:r>
        <w:rPr>
          <w:bCs/>
          <w:b/>
        </w:rPr>
        <w:t xml:space="preserve">Training Gaps:</w:t>
      </w:r>
      <w:r>
        <w:t xml:space="preserve"> </w:t>
      </w:r>
      <w:r>
        <w:t xml:space="preserve">While some Special Education Teachers hold certifications from institutions like the University of Abidjan, many are trained through short-term workshops rather than comprehensive programs. This affects their ability to address complex learning disabilities effectively.</w:t>
      </w:r>
    </w:p>
    <w:bookmarkEnd w:id="24"/>
    <w:bookmarkStart w:id="25" w:name="role-of-the-special-education-teacher"/>
    <w:p>
      <w:pPr>
        <w:pStyle w:val="Heading2"/>
      </w:pPr>
      <w:r>
        <w:t xml:space="preserve">Role of the Special Education Teacher</w:t>
      </w:r>
    </w:p>
    <w:p>
      <w:pPr>
        <w:pStyle w:val="FirstParagraph"/>
      </w:pPr>
      <w:r>
        <w:t xml:space="preserve">The role of a Special Education Teacher in Abidjan extends beyond academic instruction. They act as advocates for students with disabilities, collaborate with parents and medical professionals, and adapt teaching strategies to meet diverse needs. For example, a teacher might use visual aids for students with autism or incorporate tactile learning tools for those with sensory impairments. In addition to classroom responsibilities, these educators often conduct outreach programs to raise awareness about disability rights within the community.</w:t>
      </w:r>
    </w:p>
    <w:bookmarkEnd w:id="25"/>
    <w:bookmarkStart w:id="26" w:name="challenges-and-recommendations"/>
    <w:p>
      <w:pPr>
        <w:pStyle w:val="Heading2"/>
      </w:pPr>
      <w:r>
        <w:t xml:space="preserve">Challenges and Recommendations</w:t>
      </w:r>
    </w:p>
    <w:p>
      <w:pPr>
        <w:pStyle w:val="FirstParagraph"/>
      </w:pPr>
      <w:r>
        <w:t xml:space="preserve">Despite their vital role, Special Education Teachers in Ivory Coast face significant hurdles. The government’s emphasis on universal primary education has not always prioritized special needs education, leading to underfunded programs and understaffed schools. To address this:</w:t>
      </w:r>
    </w:p>
    <w:p>
      <w:pPr>
        <w:numPr>
          <w:ilvl w:val="0"/>
          <w:numId w:val="1002"/>
        </w:numPr>
        <w:pStyle w:val="Compact"/>
      </w:pPr>
      <w:r>
        <w:t xml:space="preserve">The Ministry of Education should allocate specific budgets for inclusive education initiatives.</w:t>
      </w:r>
    </w:p>
    <w:p>
      <w:pPr>
        <w:numPr>
          <w:ilvl w:val="0"/>
          <w:numId w:val="1002"/>
        </w:numPr>
        <w:pStyle w:val="Compact"/>
      </w:pPr>
      <w:r>
        <w:t xml:space="preserve">Universities in Abidjan should expand their Special Education Teacher training programs to include modules on cultural competence and technology integration.</w:t>
      </w:r>
    </w:p>
    <w:p>
      <w:pPr>
        <w:numPr>
          <w:ilvl w:val="0"/>
          <w:numId w:val="1002"/>
        </w:numPr>
        <w:pStyle w:val="Compact"/>
      </w:pPr>
      <w:r>
        <w:t xml:space="preserve">Public-private partnerships could help provide resources such as Braille materials, hearing aids, and speech therapy services to schools in need.</w:t>
      </w:r>
    </w:p>
    <w:bookmarkEnd w:id="26"/>
    <w:bookmarkStart w:id="27" w:name="conclusion"/>
    <w:p>
      <w:pPr>
        <w:pStyle w:val="Heading2"/>
      </w:pPr>
      <w:r>
        <w:t xml:space="preserve">Conclusion</w:t>
      </w:r>
    </w:p>
    <w:p>
      <w:pPr>
        <w:pStyle w:val="FirstParagraph"/>
      </w:pPr>
      <w:r>
        <w:t xml:space="preserve">This Undergraduate Thesis underscores the indispensable role of a Special Education Teacher in transforming Ivory Coast Abidjan into an inclusive educational landscape. By addressing systemic challenges through policy reforms, enhanced training, and community engagement, the nation can ensure that all students—regardless of ability—have access to quality education. Future research should focus on longitudinal studies tracking the impact of specialized teaching interventions in Abidjan’s schools.</w:t>
      </w:r>
    </w:p>
    <w:bookmarkEnd w:id="27"/>
    <w:bookmarkStart w:id="28" w:name="references"/>
    <w:p>
      <w:pPr>
        <w:pStyle w:val="Heading2"/>
      </w:pPr>
      <w:r>
        <w:t xml:space="preserve">References</w:t>
      </w:r>
    </w:p>
    <w:p>
      <w:pPr>
        <w:pStyle w:val="FirstParagraph"/>
      </w:pPr>
      <w:r>
        <w:rPr>
          <w:iCs/>
          <w:i/>
        </w:rPr>
        <w:t xml:space="preserve">1. UNESCO (2019). Inclusive Education in West Africa: A Regional Strategy for Sustainable Development.</w:t>
      </w:r>
      <w:r>
        <w:br/>
      </w:r>
      <w:r>
        <w:rPr>
          <w:iCs/>
          <w:i/>
        </w:rPr>
        <w:t xml:space="preserve">2. Ministry of Education, Republic of Ivory Coast (2015). National Education Sector Plan.</w:t>
      </w:r>
      <w:r>
        <w:br/>
      </w:r>
      <w:r>
        <w:rPr>
          <w:iCs/>
          <w:i/>
        </w:rPr>
        <w:t xml:space="preserve">3. University of Abidjan. Department of Special Needs Education Curriculum Guide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Ivory Coast Abidjan</dc:title>
  <dc:creator/>
  <dc:language>en</dc:language>
  <cp:keywords/>
  <dcterms:created xsi:type="dcterms:W3CDTF">2026-07-23T20:03:11Z</dcterms:created>
  <dcterms:modified xsi:type="dcterms:W3CDTF">2026-07-23T20:03:11Z</dcterms:modified>
</cp:coreProperties>
</file>

<file path=docProps/custom.xml><?xml version="1.0" encoding="utf-8"?>
<Properties xmlns="http://schemas.openxmlformats.org/officeDocument/2006/custom-properties" xmlns:vt="http://schemas.openxmlformats.org/officeDocument/2006/docPropsVTypes"/>
</file>