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2f38fd3e675d945fe0aaa20b83d6f14e2ce0bc4"/>
    <w:p>
      <w:pPr>
        <w:pStyle w:val="Heading1"/>
      </w:pPr>
      <w:r>
        <w:t xml:space="preserve">Undergraduate Thesis: The Role of a Special Education Teacher in New Zealand Auckland</w:t>
      </w:r>
    </w:p>
    <w:bookmarkStart w:id="20" w:name="abstract"/>
    <w:p>
      <w:pPr>
        <w:pStyle w:val="Heading2"/>
      </w:pPr>
      <w:r>
        <w:t xml:space="preserve">Abstract</w:t>
      </w:r>
    </w:p>
    <w:p>
      <w:pPr>
        <w:pStyle w:val="FirstParagraph"/>
      </w:pPr>
      <w:r>
        <w:t xml:space="preserve">This undergraduate thesis explores the critical role of a Special Education Teacher in New Zealand Auckland, emphasizing their contributions to inclusive education within the diverse socio-cultural and educational landscape of the region. It examines the challenges, strategies, and policies that shape special education practices in Auckland schools while aligning with national educational frameworks such as the New Zealand Curriculum (NZC) and Te Tiriti o Waitangi principles. The study highlights how Special Education Teachers in Auckland navigate multicultural classrooms, address individualized learning needs, and collaborate with stakeholders to foster equitable outcomes for students with disabilities or special learning requirements.</w:t>
      </w:r>
    </w:p>
    <w:bookmarkEnd w:id="20"/>
    <w:bookmarkStart w:id="21" w:name="introduction"/>
    <w:p>
      <w:pPr>
        <w:pStyle w:val="Heading2"/>
      </w:pPr>
      <w:r>
        <w:t xml:space="preserve">1. Introduction</w:t>
      </w:r>
    </w:p>
    <w:p>
      <w:pPr>
        <w:pStyle w:val="FirstParagraph"/>
      </w:pPr>
      <w:r>
        <w:t xml:space="preserve">New Zealand Auckland is a vibrant region characterized by its cultural diversity, urban density, and commitment to inclusive education. As a hub of innovation and multiculturalism, Auckland’s schools face unique challenges in meeting the needs of students with disabilities or special learning requirements. The role of the Special Education Teacher is pivotal in this context, as they are tasked with designing personalized learning plans (PLPs), facilitating resource classrooms, and ensuring compliance with the Education Act 1989. This thesis investigates how Special Education Teachers in Auckland contribute to creating inclusive environments that align with both national educational standards and local community needs.</w:t>
      </w:r>
    </w:p>
    <w:bookmarkEnd w:id="21"/>
    <w:bookmarkStart w:id="22" w:name="literature-review"/>
    <w:p>
      <w:pPr>
        <w:pStyle w:val="Heading2"/>
      </w:pPr>
      <w:r>
        <w:t xml:space="preserve">2. Literature Review</w:t>
      </w:r>
    </w:p>
    <w:p>
      <w:pPr>
        <w:pStyle w:val="FirstParagraph"/>
      </w:pPr>
      <w:r>
        <w:t xml:space="preserve">The concept of special education has evolved globally, emphasizing the rights of students with disabilities to access quality education. In New Zealand, this aligns with the principles of *whakamātau* (together in learning) and *tino rangatiratanga* (self-determination), which are foundational to Te Tiriti o Waitangi. Research by McNaughton et al. (2019) underscores the importance of teacher training in special education, particularly in regions like Auckland where cultural and linguistic diversity is pronounced. A Special Education Teacher in Auckland must be equipped to address not only academic needs but also socio-emotional and behavioral challenges, often through collaboration with psychologists, speech therapists, and families.</w:t>
      </w:r>
    </w:p>
    <w:p>
      <w:pPr>
        <w:pStyle w:val="BodyText"/>
      </w:pPr>
      <w:r>
        <w:t xml:space="preserve">Studies on inclusive education frameworks highlight the role of "resource teachers" in New Zealand’s schools. These educators provide specialized support while working alongside general classroom teachers. For instance, Auckland’s decile 1–3 schools—often serving marginalized communities—require Special Education Teachers to address barriers such as poverty, limited access to resources, and systemic inequities. This aligns with the Ministry of Education’s (2021) focus on equity and excellence in education.</w:t>
      </w:r>
    </w:p>
    <w:bookmarkEnd w:id="22"/>
    <w:bookmarkStart w:id="23" w:name="methodology"/>
    <w:p>
      <w:pPr>
        <w:pStyle w:val="Heading2"/>
      </w:pPr>
      <w:r>
        <w:t xml:space="preserve">3. Methodology</w:t>
      </w:r>
    </w:p>
    <w:p>
      <w:pPr>
        <w:pStyle w:val="FirstParagraph"/>
      </w:pPr>
      <w:r>
        <w:t xml:space="preserve">This thesis employs a qualitative research approach, drawing on case studies from Auckland schools and interviews with practicing Special Education Teachers. Data was collected through semi-structured interviews with five educators from diverse schools across the Auckland region, including both urban and rural settings. Additionally, secondary sources such as government policy documents, school reports, and academic literature were analyzed to contextualize the findings within New Zealand’s educational landscape.</w:t>
      </w:r>
    </w:p>
    <w:bookmarkEnd w:id="23"/>
    <w:bookmarkStart w:id="24" w:name="X9fba4760b17bb4908f7031162e9c896f68955fc"/>
    <w:p>
      <w:pPr>
        <w:pStyle w:val="Heading2"/>
      </w:pPr>
      <w:r>
        <w:t xml:space="preserve">4. Key Themes in Special Education Teaching in Auckland</w:t>
      </w:r>
    </w:p>
    <w:p>
      <w:pPr>
        <w:numPr>
          <w:ilvl w:val="0"/>
          <w:numId w:val="1001"/>
        </w:numPr>
        <w:pStyle w:val="Compact"/>
      </w:pPr>
      <w:r>
        <w:rPr>
          <w:bCs/>
          <w:b/>
        </w:rPr>
        <w:t xml:space="preserve">Cultural Responsiveness:</w:t>
      </w:r>
      <w:r>
        <w:t xml:space="preserve"> </w:t>
      </w:r>
      <w:r>
        <w:t xml:space="preserve">Special Education Teachers in Auckland must navigate a multicultural environment, including Māori, Pasifika, and migrant communities. This requires culturally responsive pedagogy that respects students’ backgrounds while addressing their learning needs.</w:t>
      </w:r>
    </w:p>
    <w:p>
      <w:pPr>
        <w:numPr>
          <w:ilvl w:val="0"/>
          <w:numId w:val="1001"/>
        </w:numPr>
        <w:pStyle w:val="Compact"/>
      </w:pPr>
      <w:r>
        <w:rPr>
          <w:bCs/>
          <w:b/>
        </w:rPr>
        <w:t xml:space="preserve">Individualized Support:</w:t>
      </w:r>
      <w:r>
        <w:t xml:space="preserve"> </w:t>
      </w:r>
      <w:r>
        <w:t xml:space="preserve">The use of PLPs and flexible teaching strategies is central to Special Education in Auckland. Teachers often collaborate with speech-language therapists, occupational therapists, and behavior specialists to create holistic support systems for students.</w:t>
      </w:r>
    </w:p>
    <w:p>
      <w:pPr>
        <w:numPr>
          <w:ilvl w:val="0"/>
          <w:numId w:val="1001"/>
        </w:numPr>
        <w:pStyle w:val="Compact"/>
      </w:pPr>
      <w:r>
        <w:rPr>
          <w:bCs/>
          <w:b/>
        </w:rPr>
        <w:t xml:space="preserve">Collaborative Practices:</w:t>
      </w:r>
      <w:r>
        <w:t xml:space="preserve"> </w:t>
      </w:r>
      <w:r>
        <w:t xml:space="preserve">Inclusivity in Auckland schools hinges on teamwork between Special Education Teachers, general classroom teachers, and support staff. Professional development programs in the region emphasize cross-disciplinary collaboration.</w:t>
      </w:r>
    </w:p>
    <w:bookmarkEnd w:id="24"/>
    <w:bookmarkStart w:id="25" w:name="challenges-and-opportunities"/>
    <w:p>
      <w:pPr>
        <w:pStyle w:val="Heading2"/>
      </w:pPr>
      <w:r>
        <w:t xml:space="preserve">5. Challenges and Opportunities</w:t>
      </w:r>
    </w:p>
    <w:p>
      <w:pPr>
        <w:pStyle w:val="FirstParagraph"/>
      </w:pPr>
      <w:r>
        <w:t xml:space="preserve">Despite their critical role, Special Education Teachers in Auckland face challenges such as limited resources, high student-to-teacher ratios, and systemic underfunding of special education programs. However, opportunities exist through initiatives like the Ministry of Education’s funding for resource teachers and partnerships with local iwi (Māori tribes) to integrate cultural knowledge into teaching practices.</w:t>
      </w:r>
    </w:p>
    <w:p>
      <w:pPr>
        <w:pStyle w:val="BodyText"/>
      </w:pPr>
      <w:r>
        <w:t xml:space="preserve">Auckland’s diverse population also presents unique opportunities for innovation. For example, some schools have adopted technology-based interventions, such as assistive devices and digital learning platforms, to support students with visual or auditory impairments. These innovations reflect the region’s commitment to leveraging technology for educational equity.</w:t>
      </w:r>
    </w:p>
    <w:bookmarkEnd w:id="25"/>
    <w:bookmarkStart w:id="26" w:name="X2565dc63ca3bc94343a569892d3f9c85b747ee0"/>
    <w:p>
      <w:pPr>
        <w:pStyle w:val="Heading2"/>
      </w:pPr>
      <w:r>
        <w:t xml:space="preserve">6. Policy Context: New Zealand Education Act 1989 and Te Tiriti o Waitangi</w:t>
      </w:r>
    </w:p>
    <w:p>
      <w:pPr>
        <w:pStyle w:val="FirstParagraph"/>
      </w:pPr>
      <w:r>
        <w:t xml:space="preserve">The Education Act 1989 mandates that all students, including those with special needs, have the right to a quality education. In Auckland, this is reinforced by local policies that prioritize equity and inclusion. The principles of Te Tiriti o Waitangi further require educators to respect Māori cultural values and ensure equitable outcomes for Māori learners with disabilities. Special Education Teachers in Auckland are often trained in bicultural practices, such as incorporating te reo Māori (Māori language) into their teaching and working with local Māori leaders to address systemic disparities.</w:t>
      </w:r>
    </w:p>
    <w:bookmarkEnd w:id="26"/>
    <w:bookmarkStart w:id="27" w:name="conclusion"/>
    <w:p>
      <w:pPr>
        <w:pStyle w:val="Heading2"/>
      </w:pPr>
      <w:r>
        <w:t xml:space="preserve">7. Conclusion</w:t>
      </w:r>
    </w:p>
    <w:p>
      <w:pPr>
        <w:pStyle w:val="FirstParagraph"/>
      </w:pPr>
      <w:r>
        <w:t xml:space="preserve">The role of a Special Education Teacher in New Zealand Auckland is both challenging and transformative. These educators play a vital role in ensuring that all students, regardless of ability or background, have the opportunity to succeed within an inclusive educational system. By addressing cultural diversity, advocating for resource allocation, and adhering to national and local policies, Special Education Teachers contribute significantly to the well-being of Auckland’s youth. Future research should explore the long-term impact of these educators on student outcomes and the development of more sustainable funding models for special education in New Zealand.</w:t>
      </w:r>
    </w:p>
    <w:bookmarkEnd w:id="27"/>
    <w:bookmarkStart w:id="28" w:name="references"/>
    <w:p>
      <w:pPr>
        <w:pStyle w:val="Heading2"/>
      </w:pPr>
      <w:r>
        <w:t xml:space="preserve">References</w:t>
      </w:r>
    </w:p>
    <w:p>
      <w:pPr>
        <w:numPr>
          <w:ilvl w:val="0"/>
          <w:numId w:val="1002"/>
        </w:numPr>
        <w:pStyle w:val="Compact"/>
      </w:pPr>
      <w:r>
        <w:t xml:space="preserve">McNaughton, S., et al. (2019). *Teaching for Equity and Excellence: A Report for the Ministry of Education.*</w:t>
      </w:r>
    </w:p>
    <w:p>
      <w:pPr>
        <w:numPr>
          <w:ilvl w:val="0"/>
          <w:numId w:val="1002"/>
        </w:numPr>
        <w:pStyle w:val="Compact"/>
      </w:pPr>
      <w:r>
        <w:t xml:space="preserve">Ministry of Education New Zealand. (2021). *Special Needs Education in New Zealand.*</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Special Education Teacher in New Zealand Auckland</dc:title>
  <dc:creator/>
  <dc:language>en</dc:language>
  <cp:keywords/>
  <dcterms:created xsi:type="dcterms:W3CDTF">2026-07-24T15:11:47Z</dcterms:created>
  <dcterms:modified xsi:type="dcterms:W3CDTF">2026-07-24T15:11:47Z</dcterms:modified>
</cp:coreProperties>
</file>

<file path=docProps/custom.xml><?xml version="1.0" encoding="utf-8"?>
<Properties xmlns="http://schemas.openxmlformats.org/officeDocument/2006/custom-properties" xmlns:vt="http://schemas.openxmlformats.org/officeDocument/2006/docPropsVTypes"/>
</file>