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Nigeria</w:t>
      </w:r>
      <w:r>
        <w:t xml:space="preserve"> </w:t>
      </w:r>
      <w:r>
        <w:t xml:space="preserve">Lagos</w:t>
      </w:r>
    </w:p>
    <w:bookmarkStart w:id="28" w:name="Xee760313f437b299774029e4ed4232fdef7240b"/>
    <w:p>
      <w:pPr>
        <w:pStyle w:val="Heading1"/>
      </w:pPr>
      <w:r>
        <w:t xml:space="preserve">Undergraduate Thesis on the Role of Special Education Teachers in Nigeria Lagos</w:t>
      </w:r>
    </w:p>
    <w:bookmarkStart w:id="20" w:name="abstract"/>
    <w:p>
      <w:pPr>
        <w:pStyle w:val="Heading2"/>
      </w:pPr>
      <w:r>
        <w:t xml:space="preserve">Abstract</w:t>
      </w:r>
    </w:p>
    <w:p>
      <w:pPr>
        <w:pStyle w:val="FirstParagraph"/>
      </w:pPr>
      <w:r>
        <w:t xml:space="preserve">This Undergraduate Thesis explores the critical role of Special Education Teachers in Nigeria Lagos, emphasizing their contributions to inclusive education and the challenges they face. The study highlights the importance of specialized training, societal attitudes, and policy frameworks in shaping effective special education practices. By analyzing data from local schools and interviews with educators, this research underscores the need for systemic support to empower Special Education Teachers in meeting diverse student needs within Lagos’ dynamic educational landscape.</w:t>
      </w:r>
    </w:p>
    <w:bookmarkEnd w:id="20"/>
    <w:bookmarkStart w:id="21" w:name="introduction"/>
    <w:p>
      <w:pPr>
        <w:pStyle w:val="Heading2"/>
      </w:pPr>
      <w:r>
        <w:t xml:space="preserve">Introduction</w:t>
      </w:r>
    </w:p>
    <w:p>
      <w:pPr>
        <w:pStyle w:val="FirstParagraph"/>
      </w:pPr>
      <w:r>
        <w:t xml:space="preserve">In Nigeria Lagos, the demand for specialized educational services has grown significantly due to increasing awareness of disabilities and the government’s push for inclusive education. Special Education Teachers play a pivotal role in this context, providing tailored instruction and support to students with learning difficulties, physical impairments, or neurodevelopmental conditions. However, their effectiveness is often hindered by inadequate resources, societal stigma, and insufficient policy implementation. This Undergraduate Thesis aims to address these issues by examining the challenges faced by Special Education Teachers in Lagos and proposing strategies for improvement.</w:t>
      </w:r>
    </w:p>
    <w:bookmarkEnd w:id="21"/>
    <w:bookmarkStart w:id="22" w:name="Xbcb5603ef2699240517e497a0fdfbb5f48b294b"/>
    <w:p>
      <w:pPr>
        <w:pStyle w:val="Heading2"/>
      </w:pPr>
      <w:r>
        <w:t xml:space="preserve">The Role of Special Education Teachers in Nigeria Lagos</w:t>
      </w:r>
    </w:p>
    <w:p>
      <w:pPr>
        <w:pStyle w:val="FirstParagraph"/>
      </w:pPr>
      <w:r>
        <w:t xml:space="preserve">Special Education Teachers in Nigeria Lagos are tasked with creating inclusive classrooms that cater to students with diverse needs. Their responsibilities include designing individualized education plans (IEPs), modifying curricula, and collaborating with parents and general education teachers. In a city like Lagos, where cultural diversity and urbanization intersect, these educators must navigate unique challenges such as overcrowded classrooms, limited access to assistive technologies, and varying parental perceptions of disability.</w:t>
      </w:r>
    </w:p>
    <w:p>
      <w:pPr>
        <w:pStyle w:val="BodyText"/>
      </w:pPr>
      <w:r>
        <w:t xml:space="preserve">Moreover, Special Education Teachers in Lagos often act as advocates for students with disabilities, ensuring they receive equitable opportunities in education and society. Their work extends beyond the classroom to include community outreach programs that educate the public about inclusion and disability rights.</w:t>
      </w:r>
    </w:p>
    <w:bookmarkEnd w:id="22"/>
    <w:bookmarkStart w:id="23" w:name="X1651fc3b9422c35869bccda711a84afdf4f924b"/>
    <w:p>
      <w:pPr>
        <w:pStyle w:val="Heading2"/>
      </w:pPr>
      <w:r>
        <w:t xml:space="preserve">Challenges Faced by Special Education Teachers in Nigeria Lagos</w:t>
      </w:r>
    </w:p>
    <w:p>
      <w:pPr>
        <w:pStyle w:val="FirstParagraph"/>
      </w:pPr>
      <w:r>
        <w:t xml:space="preserve">1. **Inadequate Resources**: Many schools in Lagos lack essential tools such as sensory equipment, Braille materials, and trained personnel to support students with disabilities. This scarcity limits the ability of Special Education Teachers to deliver high-quality instruction.</w:t>
      </w:r>
    </w:p>
    <w:p>
      <w:pPr>
        <w:pStyle w:val="BodyText"/>
      </w:pPr>
      <w:r>
        <w:t xml:space="preserve">2. **Societal Stigma**: Deep-rooted misconceptions about disabilities in Nigerian society often lead to discrimination against students with special needs. Parents may prioritize traditional healing methods over formal education, creating barriers for educators.</w:t>
      </w:r>
    </w:p>
    <w:p>
      <w:pPr>
        <w:pStyle w:val="BodyText"/>
      </w:pPr>
      <w:r>
        <w:t xml:space="preserve">3. **Lack of Policy Enforcement**: While Nigeria has ratified international agreements like the UN Convention on the Rights of Persons with Disabilities (CRPD), implementation at the local level remains inconsistent. Policies promoting inclusive education are often underfunded or poorly executed in Lagos.</w:t>
      </w:r>
    </w:p>
    <w:bookmarkEnd w:id="23"/>
    <w:bookmarkStart w:id="24" w:name="training-and-professional-development"/>
    <w:p>
      <w:pPr>
        <w:pStyle w:val="Heading2"/>
      </w:pPr>
      <w:r>
        <w:t xml:space="preserve">Training and Professional Development</w:t>
      </w:r>
    </w:p>
    <w:p>
      <w:pPr>
        <w:pStyle w:val="FirstParagraph"/>
      </w:pPr>
      <w:r>
        <w:t xml:space="preserve">To address these challenges, the thesis emphasizes the need for robust training programs for Special Education Teachers in Nigeria Lagos. Universities such as the University of Lagos and Covenant University offer specialized courses in special education, but more hands-on training is required to equip educators with practical skills. Collaborations between academic institutions and local NGOs could provide internships and workshops focused on adaptive teaching techniques, behavior management, and assistive technology use.</w:t>
      </w:r>
    </w:p>
    <w:p>
      <w:pPr>
        <w:pStyle w:val="BodyText"/>
      </w:pPr>
      <w:r>
        <w:t xml:space="preserve">Furthermore, continuous professional development (CPD) opportunities should be prioritized. Special Education Teachers must stay updated on emerging research and methodologies to effectively support their students in an evolving educational environment.</w:t>
      </w:r>
    </w:p>
    <w:bookmarkEnd w:id="24"/>
    <w:bookmarkStart w:id="25" w:name="case-studies-and-recommendations"/>
    <w:p>
      <w:pPr>
        <w:pStyle w:val="Heading2"/>
      </w:pPr>
      <w:r>
        <w:t xml:space="preserve">Case Studies and Recommendations</w:t>
      </w:r>
    </w:p>
    <w:p>
      <w:pPr>
        <w:pStyle w:val="FirstParagraph"/>
      </w:pPr>
      <w:r>
        <w:t xml:space="preserve">This Undergraduate Thesis includes case studies from Lagos schools such as the Lagos State Special Needs Education Centre (LSSNEC) and St. Jude’s Integrated School for the Deaf. These examples illustrate successful practices, such as peer support systems and community-based rehabilitation programs.</w:t>
      </w:r>
    </w:p>
    <w:p>
      <w:pPr>
        <w:pStyle w:val="BodyText"/>
      </w:pPr>
      <w:r>
        <w:t xml:space="preserve">The study recommends the following actions:</w:t>
      </w:r>
    </w:p>
    <w:p>
      <w:pPr>
        <w:numPr>
          <w:ilvl w:val="0"/>
          <w:numId w:val="1001"/>
        </w:numPr>
        <w:pStyle w:val="Compact"/>
      </w:pPr>
      <w:r>
        <w:t xml:space="preserve">Increasing government funding for special education infrastructure and resources.</w:t>
      </w:r>
    </w:p>
    <w:p>
      <w:pPr>
        <w:numPr>
          <w:ilvl w:val="0"/>
          <w:numId w:val="1001"/>
        </w:numPr>
        <w:pStyle w:val="Compact"/>
      </w:pPr>
      <w:r>
        <w:t xml:space="preserve">Mandatory inclusion of special education modules in all teacher training programs in Nigeria Lagos.</w:t>
      </w:r>
    </w:p>
    <w:p>
      <w:pPr>
        <w:numPr>
          <w:ilvl w:val="0"/>
          <w:numId w:val="1001"/>
        </w:numPr>
        <w:pStyle w:val="Compact"/>
      </w:pPr>
      <w:r>
        <w:t xml:space="preserve">Raising public awareness through media campaigns to reduce stigma around disabilities.</w:t>
      </w:r>
    </w:p>
    <w:bookmarkEnd w:id="25"/>
    <w:bookmarkStart w:id="26" w:name="conclusion"/>
    <w:p>
      <w:pPr>
        <w:pStyle w:val="Heading2"/>
      </w:pPr>
      <w:r>
        <w:t xml:space="preserve">Conclusion</w:t>
      </w:r>
    </w:p>
    <w:p>
      <w:pPr>
        <w:pStyle w:val="FirstParagraph"/>
      </w:pPr>
      <w:r>
        <w:t xml:space="preserve">In conclusion, Special Education Teachers are vital to the educational ecosystem of Nigeria Lagos. Their work ensures that students with special needs can thrive academically and socially, contributing to a more inclusive society. However, systemic challenges require urgent attention from policymakers, educators, and the community. This Undergraduate Thesis calls for collective efforts to support these educators through improved training, resource allocation, and cultural change.</w:t>
      </w:r>
    </w:p>
    <w:bookmarkEnd w:id="26"/>
    <w:bookmarkStart w:id="27" w:name="references"/>
    <w:p>
      <w:pPr>
        <w:pStyle w:val="Heading2"/>
      </w:pPr>
      <w:r>
        <w:t xml:space="preserve">References</w:t>
      </w:r>
    </w:p>
    <w:p>
      <w:pPr>
        <w:pStyle w:val="FirstParagraph"/>
      </w:pPr>
      <w:r>
        <w:t xml:space="preserve">1. National Policy on Education (NPE), Federal Republic of Nigeria (2014).</w:t>
      </w:r>
      <w:r>
        <w:br/>
      </w:r>
      <w:r>
        <w:t xml:space="preserve">2. United Nations Convention on the Rights of Persons with Disabilities (CRPD), 2006.</w:t>
      </w:r>
      <w:r>
        <w:br/>
      </w:r>
      <w:r>
        <w:t xml:space="preserve">3. Lagos State Ministry of Education Reports, 2021–2023.</w:t>
      </w:r>
      <w:r>
        <w:br/>
      </w:r>
      <w:r>
        <w:t xml:space="preserve">4. Okonkwo, C. (2019). "Special Education in Nigeria: Challenges and Opportunities." Journal of Educational Research.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Special Education Teacher in Nigeria Lagos</dc:title>
  <dc:creator/>
  <dc:language>en</dc:language>
  <cp:keywords/>
  <dcterms:created xsi:type="dcterms:W3CDTF">2026-07-23T17:09:27Z</dcterms:created>
  <dcterms:modified xsi:type="dcterms:W3CDTF">2026-07-23T17:09:27Z</dcterms:modified>
</cp:coreProperties>
</file>

<file path=docProps/custom.xml><?xml version="1.0" encoding="utf-8"?>
<Properties xmlns="http://schemas.openxmlformats.org/officeDocument/2006/custom-properties" xmlns:vt="http://schemas.openxmlformats.org/officeDocument/2006/docPropsVTypes"/>
</file>