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90551fd8111e3be0ad109836406d462f9d4460"/>
    <w:p>
      <w:pPr>
        <w:pStyle w:val="Heading1"/>
      </w:pPr>
      <w:r>
        <w:t xml:space="preserve">Undergraduate Thesis: The Role of Special Education Teachers in Spain Madrid</w:t>
      </w:r>
    </w:p>
    <w:bookmarkStart w:id="20" w:name="abstract"/>
    <w:p>
      <w:pPr>
        <w:pStyle w:val="Heading2"/>
      </w:pPr>
      <w:r>
        <w:t xml:space="preserve">Abstract</w:t>
      </w:r>
    </w:p>
    <w:p>
      <w:pPr>
        <w:pStyle w:val="FirstParagraph"/>
      </w:pPr>
      <w:r>
        <w:t xml:space="preserve">This Undergraduate Thesis explores the critical role of Special Education Teachers within the educational landscape of Spain, with a specific focus on Madrid. As an autonomous community known for its diverse population and commitment to inclusive education, Madrid presents unique challenges and opportunities for educators working in special needs classrooms. This document examines the theoretical foundations of special education, the legal framework governing educational inclusion in Spain, and the practical experiences of Special Education Teachers operating within Madrid’s public schools. By analyzing current policies, pedagogical strategies, and socio-cultural factors influencing special education in Madrid, this thesis aims to highlight both the significance of Special Education Teachers’ contributions and areas for potential improvement.</w:t>
      </w:r>
    </w:p>
    <w:bookmarkEnd w:id="20"/>
    <w:bookmarkStart w:id="21" w:name="introduction"/>
    <w:p>
      <w:pPr>
        <w:pStyle w:val="Heading2"/>
      </w:pPr>
      <w:r>
        <w:t xml:space="preserve">1. Introduction</w:t>
      </w:r>
    </w:p>
    <w:p>
      <w:pPr>
        <w:pStyle w:val="FirstParagraph"/>
      </w:pPr>
      <w:r>
        <w:t xml:space="preserve">The concept of Special Education has evolved significantly over the past century, transitioning from isolated institutional settings to integrated classrooms that prioritize inclusivity and individualized learning. In Spain, this shift has been formalized through legislative measures such as the Ley Orgánica de Educación (LOE) of 2006, which mandates equal educational opportunities for all students, regardless of their abilities or disabilities. Madrid, as the capital city and a hub of cultural diversity, has taken proactive steps to align its educational policies with these national standards. However, the implementation of inclusive education in practice remains complex due to systemic challenges such as resource allocation, teacher training, and societal attitudes toward disability.</w:t>
      </w:r>
    </w:p>
    <w:p>
      <w:pPr>
        <w:pStyle w:val="BodyText"/>
      </w:pPr>
      <w:r>
        <w:t xml:space="preserve">This thesis focuses on Special Education Teachers in Spain Madrid as key stakeholders in this transformation. Their role is multifaceted, encompassing curriculum adaptation, student support strategies, and collaboration with multidisciplinary teams. By examining their professional practices within the context of Madrid’s educational system, this study seeks to contribute to a deeper understanding of how Special Education Teachers navigate the intersection of policy and pedagogy in a rapidly changing environment.</w:t>
      </w:r>
    </w:p>
    <w:bookmarkEnd w:id="21"/>
    <w:bookmarkStart w:id="22" w:name="theoretical-framework"/>
    <w:p>
      <w:pPr>
        <w:pStyle w:val="Heading2"/>
      </w:pPr>
      <w:r>
        <w:t xml:space="preserve">2. Theoretical Framework</w:t>
      </w:r>
    </w:p>
    <w:p>
      <w:pPr>
        <w:pStyle w:val="FirstParagraph"/>
      </w:pPr>
      <w:r>
        <w:t xml:space="preserve">The foundation for this thesis is rooted in inclusive education theories, which emphasize the right of all students to access quality education in mainstream settings. Scholars such as UNESCO and the European Agency for Development in Special Needs Education (EADSNE) advocate for a holistic approach that considers not only academic achievement but also social, emotional, and physical well-being. In Spain, these principles are reflected in the Ley de Educación de Castilla y León (2019) and similar regional frameworks that promote the integration of students with disabilities into general education systems.</w:t>
      </w:r>
    </w:p>
    <w:p>
      <w:pPr>
        <w:pStyle w:val="BodyText"/>
      </w:pPr>
      <w:r>
        <w:t xml:space="preserve">Special Education Teachers play a pivotal role in implementing these theories through differentiated instruction, individualized education plans (IEPs), and assistive technologies. In Madrid, where over 4% of students are identified as requiring special educational support (according to the Comunidad de Madrid’s 2023 report), these professionals must balance the demands of diverse student needs with institutional constraints such as class size and funding limitations.</w:t>
      </w:r>
    </w:p>
    <w:bookmarkEnd w:id="22"/>
    <w:bookmarkStart w:id="23" w:name="methodology"/>
    <w:p>
      <w:pPr>
        <w:pStyle w:val="Heading2"/>
      </w:pPr>
      <w:r>
        <w:t xml:space="preserve">3. Methodology</w:t>
      </w:r>
    </w:p>
    <w:p>
      <w:pPr>
        <w:pStyle w:val="FirstParagraph"/>
      </w:pPr>
      <w:r>
        <w:t xml:space="preserve">This Undergraduate Thesis employs a qualitative research methodology, drawing on existing literature, policy documents, and case studies from Madrid’s public schools. Primary sources include official reports from the Comunidad de Madrid’s Department of Education, as well as interviews with Special Education Teachers working in primary and secondary institutions. Secondary data is sourced from academic journals focusing on inclusive education in Spain and comparative studies between Madrid and other European regions.</w:t>
      </w:r>
    </w:p>
    <w:bookmarkEnd w:id="23"/>
    <w:bookmarkStart w:id="24" w:name="X8e0a67a3c78d19118a0ba67b9e68f790dd83a94"/>
    <w:p>
      <w:pPr>
        <w:pStyle w:val="Heading2"/>
      </w:pPr>
      <w:r>
        <w:t xml:space="preserve">4. Analysis of Current Situation in Spain Madrid</w:t>
      </w:r>
    </w:p>
    <w:p>
      <w:pPr>
        <w:pStyle w:val="FirstParagraph"/>
      </w:pPr>
      <w:r>
        <w:t xml:space="preserve">Madrid’s approach to special education reflects a commitment to inclusivity, yet gaps persist between policy goals and practical outcomes. The city hosts a wide range of schools, from traditional public institutions to specialized centers for students with severe disabilities. Special Education Teachers are often tasked with dual roles: providing direct support within mainstream classrooms while also managing smaller groups in segregated settings when necessary.</w:t>
      </w:r>
    </w:p>
    <w:p>
      <w:pPr>
        <w:pStyle w:val="BodyText"/>
      </w:pPr>
      <w:r>
        <w:t xml:space="preserve">Key challenges identified in this analysis include:</w:t>
      </w:r>
    </w:p>
    <w:p>
      <w:pPr>
        <w:numPr>
          <w:ilvl w:val="0"/>
          <w:numId w:val="1001"/>
        </w:numPr>
        <w:pStyle w:val="Compact"/>
      </w:pPr>
      <w:r>
        <w:t xml:space="preserve">Limited access to specialized resources and training for teachers.</w:t>
      </w:r>
    </w:p>
    <w:p>
      <w:pPr>
        <w:numPr>
          <w:ilvl w:val="0"/>
          <w:numId w:val="1001"/>
        </w:numPr>
        <w:pStyle w:val="Compact"/>
      </w:pPr>
      <w:r>
        <w:t xml:space="preserve">High student-to-teacher ratios, which hinder individualized attention.</w:t>
      </w:r>
    </w:p>
    <w:p>
      <w:pPr>
        <w:numPr>
          <w:ilvl w:val="0"/>
          <w:numId w:val="1001"/>
        </w:numPr>
        <w:pStyle w:val="Compact"/>
      </w:pPr>
      <w:r>
        <w:t xml:space="preserve">Socio-cultural stigmas surrounding disability that impact student participation.</w:t>
      </w:r>
    </w:p>
    <w:p>
      <w:pPr>
        <w:pStyle w:val="FirstParagraph"/>
      </w:pPr>
      <w:r>
        <w:t xml:space="preserve">Despite these challenges, Madrid has made strides in recent years. For example, the implementation of the “Plan de Inclusión Educativa 2021-2025” has prioritized teacher professional development and the integration of digital tools to support students with disabilities. These initiatives underscore the critical role of Special Education Teachers in translating policy into actionable practices.</w:t>
      </w:r>
    </w:p>
    <w:bookmarkEnd w:id="24"/>
    <w:bookmarkStart w:id="25" w:name="Xb01b8c94ab769ef7791a0d0cdb038cce1c1d502"/>
    <w:p>
      <w:pPr>
        <w:pStyle w:val="Heading2"/>
      </w:pPr>
      <w:r>
        <w:t xml:space="preserve">5. Challenges and Solutions for Special Education Teachers in Spain Madrid</w:t>
      </w:r>
    </w:p>
    <w:p>
      <w:pPr>
        <w:pStyle w:val="FirstParagraph"/>
      </w:pPr>
      <w:r>
        <w:t xml:space="preserve">The work of Special Education Teachers in Madrid is both demanding and rewarding. They must navigate complex bureaucratic procedures, adapt curricula to meet individual needs, and foster collaboration among educators, parents, and healthcare professionals. However, systemic issues such as underfunding and a shortage of trained personnel exacerbate the pressures on these teachers.</w:t>
      </w:r>
    </w:p>
    <w:p>
      <w:pPr>
        <w:pStyle w:val="BodyText"/>
      </w:pPr>
      <w:r>
        <w:t xml:space="preserve">Potential solutions include:</w:t>
      </w:r>
    </w:p>
    <w:p>
      <w:pPr>
        <w:numPr>
          <w:ilvl w:val="0"/>
          <w:numId w:val="1002"/>
        </w:numPr>
        <w:pStyle w:val="Compact"/>
      </w:pPr>
      <w:r>
        <w:t xml:space="preserve">Expanding partnerships between universities and schools to enhance pre-service training programs for Special Education Teachers.</w:t>
      </w:r>
    </w:p>
    <w:p>
      <w:pPr>
        <w:numPr>
          <w:ilvl w:val="0"/>
          <w:numId w:val="1002"/>
        </w:numPr>
        <w:pStyle w:val="Compact"/>
      </w:pPr>
      <w:r>
        <w:t xml:space="preserve">Allocating additional resources for assistive technology and classroom accommodations.</w:t>
      </w:r>
    </w:p>
    <w:p>
      <w:pPr>
        <w:numPr>
          <w:ilvl w:val="0"/>
          <w:numId w:val="1002"/>
        </w:numPr>
        <w:pStyle w:val="Compact"/>
      </w:pPr>
      <w:r>
        <w:t xml:space="preserve">Promoting public awareness campaigns to reduce stigma and encourage community support for inclusive education.</w:t>
      </w:r>
    </w:p>
    <w:p>
      <w:pPr>
        <w:pStyle w:val="FirstParagraph"/>
      </w:pPr>
      <w:r>
        <w:t xml:space="preserve">By addressing these challenges, Madrid can strengthen its commitment to providing equitable educational opportunities for all students, ensuring that Special Education Teachers have the tools and support needed to succeed.</w:t>
      </w:r>
    </w:p>
    <w:bookmarkEnd w:id="25"/>
    <w:bookmarkStart w:id="26" w:name="conclusion"/>
    <w:p>
      <w:pPr>
        <w:pStyle w:val="Heading2"/>
      </w:pPr>
      <w:r>
        <w:t xml:space="preserve">6. Conclusion</w:t>
      </w:r>
    </w:p>
    <w:p>
      <w:pPr>
        <w:pStyle w:val="FirstParagraph"/>
      </w:pPr>
      <w:r>
        <w:t xml:space="preserve">This Undergraduate Thesis highlights the indispensable role of Special Education Teachers in Spain Madrid as agents of change within an inclusive education system. Through their dedication, these educators not only meet the academic needs of students with disabilities but also foster a culture of empathy and respect for diversity. However, the effectiveness of their efforts depends on sustained investment in resources, training, and policy reforms that prioritize equity and accessibility.</w:t>
      </w:r>
    </w:p>
    <w:p>
      <w:pPr>
        <w:pStyle w:val="BodyText"/>
      </w:pPr>
      <w:r>
        <w:t xml:space="preserve">As Madrid continues to evolve as a dynamic educational hub, it is imperative to recognize the contributions of Special Education Teachers and support their work through targeted interventions. This thesis serves as a call to action for stakeholders in education, government, and civil society to collaborate in building a future where every student can thrive.</w:t>
      </w:r>
    </w:p>
    <w:bookmarkEnd w:id="26"/>
    <w:bookmarkStart w:id="27" w:name="references"/>
    <w:p>
      <w:pPr>
        <w:pStyle w:val="Heading2"/>
      </w:pPr>
      <w:r>
        <w:t xml:space="preserve">References</w:t>
      </w:r>
    </w:p>
    <w:p>
      <w:pPr>
        <w:numPr>
          <w:ilvl w:val="0"/>
          <w:numId w:val="1003"/>
        </w:numPr>
        <w:pStyle w:val="Compact"/>
      </w:pPr>
      <w:r>
        <w:t xml:space="preserve">Ministerio de Educación y Formación Profesional de España. (2006). Ley Orgánica de Educación (LOE).</w:t>
      </w:r>
    </w:p>
    <w:p>
      <w:pPr>
        <w:numPr>
          <w:ilvl w:val="0"/>
          <w:numId w:val="1003"/>
        </w:numPr>
        <w:pStyle w:val="Compact"/>
      </w:pPr>
      <w:r>
        <w:t xml:space="preserve">Comunidad de Madrid. (2023). Informe Anual sobre Educación Especial.</w:t>
      </w:r>
    </w:p>
    <w:p>
      <w:pPr>
        <w:numPr>
          <w:ilvl w:val="0"/>
          <w:numId w:val="1003"/>
        </w:numPr>
        <w:pStyle w:val="Compact"/>
      </w:pPr>
      <w:r>
        <w:t xml:space="preserve">EADSNE. (2018). Inclusive Education in Europe: Policies and Practices.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Spain Madrid</dc:title>
  <dc:creator/>
  <dc:language>en</dc:language>
  <cp:keywords/>
  <dcterms:created xsi:type="dcterms:W3CDTF">2026-07-23T05:38:05Z</dcterms:created>
  <dcterms:modified xsi:type="dcterms:W3CDTF">2026-07-23T05:38:05Z</dcterms:modified>
</cp:coreProperties>
</file>

<file path=docProps/custom.xml><?xml version="1.0" encoding="utf-8"?>
<Properties xmlns="http://schemas.openxmlformats.org/officeDocument/2006/custom-properties" xmlns:vt="http://schemas.openxmlformats.org/officeDocument/2006/docPropsVTypes"/>
</file>