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82ba507b707d5c86d5b2911ac4e5f39ebb7ecf3"/>
    <w:p>
      <w:pPr>
        <w:pStyle w:val="Heading1"/>
      </w:pPr>
      <w:r>
        <w:t xml:space="preserve">Undergraduate Thesis: The Role and Challenges of a Special Education Teacher in Sudan Khartoum</w:t>
      </w:r>
    </w:p>
    <w:bookmarkStart w:id="20" w:name="abstract"/>
    <w:p>
      <w:pPr>
        <w:pStyle w:val="Heading2"/>
      </w:pPr>
      <w:r>
        <w:t xml:space="preserve">Abstract</w:t>
      </w:r>
    </w:p>
    <w:p>
      <w:pPr>
        <w:pStyle w:val="FirstParagraph"/>
      </w:pPr>
      <w:r>
        <w:t xml:space="preserve">This undergraduate thesis explores the critical role of a Special Education Teacher in Sudan Khartoum, emphasizing the unique challenges and opportunities within this context. It analyzes the socio-cultural, economic, and policy-related factors that influence special education delivery in Sudan's capital. By examining the educational needs of children with disabilities and exploring strategies for improving inclusive education systems, this study highlights the importance of training and support for Special Education Teachers in Sudan Khartoum. The thesis also proposes actionable recommendations to enhance the quality of special education services in alignment with national and international standards.</w:t>
      </w:r>
    </w:p>
    <w:bookmarkEnd w:id="20"/>
    <w:bookmarkStart w:id="21" w:name="introduction"/>
    <w:p>
      <w:pPr>
        <w:pStyle w:val="Heading2"/>
      </w:pPr>
      <w:r>
        <w:t xml:space="preserve">Introduction</w:t>
      </w:r>
    </w:p>
    <w:p>
      <w:pPr>
        <w:pStyle w:val="FirstParagraph"/>
      </w:pPr>
      <w:r>
        <w:t xml:space="preserve">Sudan Khartoum, as the political, economic, and cultural hub of Sudan, faces unique challenges in providing equitable access to education for children with disabilities. An Undergraduate Thesis on this topic is essential to address the gaps in special education infrastructure and teacher preparedness. The Special Education Teacher plays a pivotal role in fostering inclusive classrooms and ensuring that students with diverse needs receive tailored support. However, systemic barriers such as limited funding, lack of trained educators, and societal stigma hinder progress. This study aims to illuminate these issues while proposing solutions for the betterment of special education in Sudan Khartoum.</w:t>
      </w:r>
    </w:p>
    <w:bookmarkEnd w:id="21"/>
    <w:bookmarkStart w:id="22" w:name="literature-review"/>
    <w:p>
      <w:pPr>
        <w:pStyle w:val="Heading2"/>
      </w:pPr>
      <w:r>
        <w:t xml:space="preserve">Literature Review</w:t>
      </w:r>
    </w:p>
    <w:p>
      <w:pPr>
        <w:pStyle w:val="FirstParagraph"/>
      </w:pPr>
      <w:r>
        <w:t xml:space="preserve">Research on special education globally underscores the importance of trained teachers in creating inclusive learning environments. In Sudan, however, studies indicate that only a fraction of children with disabilities receive specialized instruction due to resource constraints and policy gaps. For instance, a 2019 report by the United Nations Children's Fund (UNICEF) noted that over 70% of children with disabilities in Sudan lack access to formal education. In Khartoum, where urbanization and cultural diversity intersect, the challenges are compounded by disparities in school infrastructure and teacher training programs.</w:t>
      </w:r>
    </w:p>
    <w:p>
      <w:pPr>
        <w:pStyle w:val="BodyText"/>
      </w:pPr>
      <w:r>
        <w:t xml:space="preserve">Existing literature highlights the role of Special Education Teachers as advocates for students with disabilities. These educators not only adapt curricula but also collaborate with families and communities to dismantle stigmas surrounding disability. However, in Sudan Khartoum, many teachers lack formal special education qualifications, often relying on general pedagogical training. This gap underscores the urgent need for specialized programs tailored to the region's context.</w:t>
      </w:r>
    </w:p>
    <w:bookmarkEnd w:id="22"/>
    <w:bookmarkStart w:id="23" w:name="Xfa5595931baebbed7771ca104cb8c3b4cdfd39e"/>
    <w:p>
      <w:pPr>
        <w:pStyle w:val="Heading2"/>
      </w:pPr>
      <w:r>
        <w:t xml:space="preserve">Challenges Faced by Special Education Teachers in Sudan Khartoum</w:t>
      </w:r>
    </w:p>
    <w:p>
      <w:pPr>
        <w:pStyle w:val="FirstParagraph"/>
      </w:pPr>
      <w:r>
        <w:rPr>
          <w:bCs/>
          <w:b/>
        </w:rPr>
        <w:t xml:space="preserve">1. Resource Limitations:</w:t>
      </w:r>
      <w:r>
        <w:t xml:space="preserve"> </w:t>
      </w:r>
      <w:r>
        <w:t xml:space="preserve">Schools in Khartoum often lack essential tools such as assistive technologies, sensory-friendly materials, and adapted classrooms. This limits the ability of Special Education Teachers to provide effective interventions.</w:t>
      </w:r>
    </w:p>
    <w:p>
      <w:pPr>
        <w:pStyle w:val="BodyText"/>
      </w:pPr>
      <w:r>
        <w:rPr>
          <w:bCs/>
          <w:b/>
        </w:rPr>
        <w:t xml:space="preserve">2. Inadequate Training:</w:t>
      </w:r>
      <w:r>
        <w:t xml:space="preserve"> </w:t>
      </w:r>
      <w:r>
        <w:t xml:space="preserve">While some teachers receive basic training in inclusive education, few have advanced degrees or certifications in special education. This hinders their capacity to address complex learning needs, such as those associated with autism spectrum disorder or intellectual disabilities.</w:t>
      </w:r>
    </w:p>
    <w:p>
      <w:pPr>
        <w:pStyle w:val="BodyText"/>
      </w:pPr>
      <w:r>
        <w:rPr>
          <w:bCs/>
          <w:b/>
        </w:rPr>
        <w:t xml:space="preserve">3. Sociocultural Stigma:</w:t>
      </w:r>
      <w:r>
        <w:t xml:space="preserve"> </w:t>
      </w:r>
      <w:r>
        <w:t xml:space="preserve">Cultural attitudes toward disability in Sudan Khartoum often result in children being excluded from mainstream schools. Special Education Teachers must navigate these societal norms while advocating for inclusive practices.</w:t>
      </w:r>
    </w:p>
    <w:bookmarkEnd w:id="23"/>
    <w:bookmarkStart w:id="24" w:name="Xeb24d0e4d6dc01d62df3cc4498bba3a4f194b78"/>
    <w:p>
      <w:pPr>
        <w:pStyle w:val="Heading2"/>
      </w:pPr>
      <w:r>
        <w:t xml:space="preserve">The Role of a Special Education Teacher in Inclusive Education</w:t>
      </w:r>
    </w:p>
    <w:p>
      <w:pPr>
        <w:pStyle w:val="FirstParagraph"/>
      </w:pPr>
      <w:r>
        <w:t xml:space="preserve">A Special Education Teacher in Sudan Khartoum is not merely an instructor but a facilitator, mentor, and advocate. They are tasked with:</w:t>
      </w:r>
      <w:r>
        <w:t xml:space="preserve"> </w:t>
      </w:r>
      <w:r>
        <w:t xml:space="preserve">- Designing individualized education plans (IEPs) tailored to students' abilities.</w:t>
      </w:r>
      <w:r>
        <w:t xml:space="preserve"> </w:t>
      </w:r>
      <w:r>
        <w:t xml:space="preserve">- Collaborating with general education teachers to integrate inclusive strategies into mainstream classrooms.</w:t>
      </w:r>
      <w:r>
        <w:t xml:space="preserve"> </w:t>
      </w:r>
      <w:r>
        <w:t xml:space="preserve">- Engaging families and communities through workshops and awareness campaigns.</w:t>
      </w:r>
    </w:p>
    <w:p>
      <w:pPr>
        <w:pStyle w:val="BodyText"/>
      </w:pPr>
      <w:r>
        <w:t xml:space="preserve">Moreover, these educators must be culturally sensitive, respecting local traditions while promoting universal human rights principles. Their work is critical in ensuring that children with disabilities are not only enrolled in schools but also empowered to reach their full potential.</w:t>
      </w:r>
    </w:p>
    <w:bookmarkEnd w:id="24"/>
    <w:bookmarkStart w:id="25" w:name="policy-and-institutional-frameworks"/>
    <w:p>
      <w:pPr>
        <w:pStyle w:val="Heading2"/>
      </w:pPr>
      <w:r>
        <w:t xml:space="preserve">Policy and Institutional Frameworks</w:t>
      </w:r>
    </w:p>
    <w:p>
      <w:pPr>
        <w:pStyle w:val="FirstParagraph"/>
      </w:pPr>
      <w:r>
        <w:t xml:space="preserve">Sudan's national education policy, while progressive in intent, lacks specific provisions for special education. In Khartoum, the Ministry of Education has initiated pilot programs to train teachers in inclusive pedagogy but has yet to implement a comprehensive strategy. Partnerships with international organizations and NGOs have provided some relief, but sustainable progress requires systemic reforms.</w:t>
      </w:r>
    </w:p>
    <w:p>
      <w:pPr>
        <w:pStyle w:val="BodyText"/>
      </w:pPr>
      <w:r>
        <w:t xml:space="preserve">Key recommendations include:</w:t>
      </w:r>
      <w:r>
        <w:t xml:space="preserve"> </w:t>
      </w:r>
      <w:r>
        <w:t xml:space="preserve">- Establishing mandatory special education modules in teacher training programs.</w:t>
      </w:r>
      <w:r>
        <w:t xml:space="preserve"> </w:t>
      </w:r>
      <w:r>
        <w:t xml:space="preserve">- Allocating dedicated funding for infrastructure and resource development.</w:t>
      </w:r>
      <w:r>
        <w:t xml:space="preserve"> </w:t>
      </w:r>
      <w:r>
        <w:t xml:space="preserve">- Encouraging community participation through public awareness campaigns.</w:t>
      </w:r>
    </w:p>
    <w:bookmarkEnd w:id="25"/>
    <w:bookmarkStart w:id="26" w:name="conclusion"/>
    <w:p>
      <w:pPr>
        <w:pStyle w:val="Heading2"/>
      </w:pPr>
      <w:r>
        <w:t xml:space="preserve">Conclusion</w:t>
      </w:r>
    </w:p>
    <w:p>
      <w:pPr>
        <w:pStyle w:val="FirstParagraph"/>
      </w:pPr>
      <w:r>
        <w:t xml:space="preserve">The role of a Special Education Teacher in Sudan Khartoum is indispensable to the realization of inclusive education goals. An Undergraduate Thesis on this topic not only highlights the current challenges but also offers pathways for improvement. By prioritizing teacher training, resource allocation, and community engagement, Sudan Khartoum can move closer to ensuring equitable access to quality education for all children, including those with disabilities. Future research should focus on evaluating the impact of localized interventions and scaling successful practices across the country.</w:t>
      </w:r>
    </w:p>
    <w:bookmarkEnd w:id="26"/>
    <w:bookmarkStart w:id="27" w:name="references"/>
    <w:p>
      <w:pPr>
        <w:pStyle w:val="Heading2"/>
      </w:pPr>
      <w:r>
        <w:t xml:space="preserve">References</w:t>
      </w:r>
    </w:p>
    <w:p>
      <w:pPr>
        <w:pStyle w:val="FirstParagraph"/>
      </w:pPr>
      <w:r>
        <w:rPr>
          <w:iCs/>
          <w:i/>
        </w:rPr>
        <w:t xml:space="preserve">United Nations Children's Fund (UNICEF). (2019). Sudan Education Sector Analysis. Khartoum: UNICEF Office.</w:t>
      </w:r>
      <w:r>
        <w:br/>
      </w:r>
      <w:r>
        <w:rPr>
          <w:iCs/>
          <w:i/>
        </w:rPr>
        <w:t xml:space="preserve">Government of Sudan, Ministry of Education. (2015). National Education Policy Framework. Khartoum: Ministry of Education Press.</w:t>
      </w:r>
      <w:r>
        <w:br/>
      </w:r>
      <w:r>
        <w:rPr>
          <w:iCs/>
          <w:i/>
        </w:rPr>
        <w:t xml:space="preserve">Ahmed, A. (2020). Inclusive Education in Sudan: Challenges and Opportunities. Journal of African Development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Sudan Khartoum</dc:title>
  <dc:creator/>
  <dc:language>en</dc:language>
  <cp:keywords/>
  <dcterms:created xsi:type="dcterms:W3CDTF">2026-07-23T08:56:53Z</dcterms:created>
  <dcterms:modified xsi:type="dcterms:W3CDTF">2026-07-23T08:56:53Z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