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6" w:name="X27871678ad817ab0d30cf7dc240d4eb4d215efc"/>
    <w:p>
      <w:pPr>
        <w:pStyle w:val="Heading1"/>
      </w:pPr>
      <w:r>
        <w:t xml:space="preserve">Undergraduate Thesis: The Role of a Special Education Teacher in Kampala, Uganda</w:t>
      </w:r>
    </w:p>
    <w:p>
      <w:pPr>
        <w:pStyle w:val="FirstParagraph"/>
      </w:pPr>
      <w:r>
        <w:rPr>
          <w:bCs/>
          <w:b/>
        </w:rPr>
        <w:t xml:space="preserve">Abstract:</w:t>
      </w:r>
    </w:p>
    <w:p>
      <w:pPr>
        <w:pStyle w:val="BodyText"/>
      </w:pPr>
      <w:r>
        <w:t xml:space="preserve">This undergraduate thesis explores the critical role and challenges faced by</w:t>
      </w:r>
      <w:r>
        <w:t xml:space="preserve"> </w:t>
      </w:r>
      <w:r>
        <w:rPr>
          <w:bCs/>
          <w:b/>
        </w:rPr>
        <w:t xml:space="preserve">Special Education Teachers</w:t>
      </w:r>
      <w:r>
        <w:t xml:space="preserve"> </w:t>
      </w:r>
      <w:r>
        <w:t xml:space="preserve">in</w:t>
      </w:r>
      <w:r>
        <w:t xml:space="preserve"> </w:t>
      </w:r>
      <w:r>
        <w:rPr>
          <w:iCs/>
          <w:i/>
        </w:rPr>
        <w:t xml:space="preserve">Kampala, Uganda</w:t>
      </w:r>
      <w:r>
        <w:t xml:space="preserve">. With the increasing demand for inclusive education, this study examines how these educators contribute to the academic and social development of children with special needs. The research highlights systemic barriers such as resource limitations, lack of training, and societal stigma while proposing actionable solutions tailored to the Ugandan context. This work underscores the importance of empowering</w:t>
      </w:r>
      <w:r>
        <w:t xml:space="preserve"> </w:t>
      </w:r>
      <w:r>
        <w:rPr>
          <w:bCs/>
          <w:b/>
        </w:rPr>
        <w:t xml:space="preserve">Special Education Teachers</w:t>
      </w:r>
      <w:r>
        <w:t xml:space="preserve"> </w:t>
      </w:r>
      <w:r>
        <w:t xml:space="preserve">in</w:t>
      </w:r>
      <w:r>
        <w:t xml:space="preserve"> </w:t>
      </w:r>
      <w:r>
        <w:rPr>
          <w:iCs/>
          <w:i/>
        </w:rPr>
        <w:t xml:space="preserve">Kampala</w:t>
      </w:r>
      <w:r>
        <w:t xml:space="preserve"> </w:t>
      </w:r>
      <w:r>
        <w:t xml:space="preserve">to foster equitable educational opportunities for all learners.</w:t>
      </w:r>
    </w:p>
    <w:bookmarkStart w:id="20" w:name="introduction"/>
    <w:p>
      <w:pPr>
        <w:pStyle w:val="Heading2"/>
      </w:pPr>
      <w:r>
        <w:t xml:space="preserve">1. Introduction</w:t>
      </w:r>
    </w:p>
    <w:p>
      <w:pPr>
        <w:pStyle w:val="FirstParagraph"/>
      </w:pPr>
      <w:r>
        <w:t xml:space="preserve">The education system in Uganda has been evolving to accommodate diverse learning needs, with a growing emphasis on inclusive practices. In</w:t>
      </w:r>
      <w:r>
        <w:t xml:space="preserve"> </w:t>
      </w:r>
      <w:r>
        <w:rPr>
          <w:iCs/>
          <w:i/>
        </w:rPr>
        <w:t xml:space="preserve">Kampala</w:t>
      </w:r>
      <w:r>
        <w:t xml:space="preserve">, the capital city,</w:t>
      </w:r>
      <w:r>
        <w:t xml:space="preserve"> </w:t>
      </w:r>
      <w:r>
        <w:rPr>
          <w:bCs/>
          <w:b/>
        </w:rPr>
        <w:t xml:space="preserve">Special Education Teachers</w:t>
      </w:r>
      <w:r>
        <w:t xml:space="preserve"> </w:t>
      </w:r>
      <w:r>
        <w:t xml:space="preserve">play a pivotal role in ensuring that children with disabilities or special educational needs (SEN) receive quality instruction. This thesis focuses on the unique challenges and responsibilities of these educators in urban settings, where cultural, economic, and infrastructural factors intersect to shape educational outcomes. By examining the current state of</w:t>
      </w:r>
      <w:r>
        <w:t xml:space="preserve"> </w:t>
      </w:r>
      <w:r>
        <w:rPr>
          <w:bCs/>
          <w:b/>
        </w:rPr>
        <w:t xml:space="preserve">Special Education Teacher</w:t>
      </w:r>
      <w:r>
        <w:t xml:space="preserve"> </w:t>
      </w:r>
      <w:r>
        <w:t xml:space="preserve">training, resource allocation, and community engagement in</w:t>
      </w:r>
      <w:r>
        <w:t xml:space="preserve"> </w:t>
      </w:r>
      <w:r>
        <w:rPr>
          <w:iCs/>
          <w:i/>
        </w:rPr>
        <w:t xml:space="preserve">Kampala</w:t>
      </w:r>
      <w:r>
        <w:t xml:space="preserve">, this study aims to inform policy improvements and professional development strategies.</w:t>
      </w:r>
    </w:p>
    <w:bookmarkEnd w:id="20"/>
    <w:bookmarkStart w:id="21" w:name="Xadc86aa4fb7ee151797bb7e22ea4b5123e30d07"/>
    <w:p>
      <w:pPr>
        <w:pStyle w:val="Heading2"/>
      </w:pPr>
      <w:r>
        <w:t xml:space="preserve">2. The Role of a Special Education Teacher in Uganda</w:t>
      </w:r>
    </w:p>
    <w:p>
      <w:pPr>
        <w:pStyle w:val="FirstParagraph"/>
      </w:pPr>
      <w:r>
        <w:rPr>
          <w:bCs/>
          <w:b/>
        </w:rPr>
        <w:t xml:space="preserve">Special Education Teachers</w:t>
      </w:r>
      <w:r>
        <w:t xml:space="preserve"> </w:t>
      </w:r>
      <w:r>
        <w:t xml:space="preserve">in Uganda are trained to address the diverse needs of students with physical, sensory, intellectual, or emotional disabilities. Their responsibilities include designing individualized education plans (IEPs), adapting curricula to suit different learning abilities, and fostering inclusive classroom environments. In</w:t>
      </w:r>
      <w:r>
        <w:t xml:space="preserve"> </w:t>
      </w:r>
      <w:r>
        <w:rPr>
          <w:iCs/>
          <w:i/>
        </w:rPr>
        <w:t xml:space="preserve">Kampala</w:t>
      </w:r>
      <w:r>
        <w:t xml:space="preserve">, these educators often work in both public and private schools, as well as specialized institutions for children with severe disabilities. Their role extends beyond academics; they provide emotional support, advocate for student rights, and collaborate with parents and healthcare professionals to ensure holistic development.</w:t>
      </w:r>
    </w:p>
    <w:p>
      <w:pPr>
        <w:pStyle w:val="BodyText"/>
      </w:pPr>
      <w:r>
        <w:t xml:space="preserve">Key responsibilities include:</w:t>
      </w:r>
    </w:p>
    <w:p>
      <w:pPr>
        <w:numPr>
          <w:ilvl w:val="0"/>
          <w:numId w:val="1001"/>
        </w:numPr>
        <w:pStyle w:val="Compact"/>
      </w:pPr>
      <w:r>
        <w:t xml:space="preserve">Conducting assessments to identify students' unique learning requirements.</w:t>
      </w:r>
    </w:p>
    <w:p>
      <w:pPr>
        <w:numPr>
          <w:ilvl w:val="0"/>
          <w:numId w:val="1001"/>
        </w:numPr>
        <w:pStyle w:val="Compact"/>
      </w:pPr>
      <w:r>
        <w:t xml:space="preserve">Creating inclusive teaching strategies aligned with Uganda’s National Curriculum Framework.</w:t>
      </w:r>
    </w:p>
    <w:p>
      <w:pPr>
        <w:numPr>
          <w:ilvl w:val="0"/>
          <w:numId w:val="1001"/>
        </w:numPr>
        <w:pStyle w:val="Compact"/>
      </w:pPr>
      <w:r>
        <w:t xml:space="preserve">Training general teachers in inclusive education methodologies.</w:t>
      </w:r>
    </w:p>
    <w:p>
      <w:pPr>
        <w:numPr>
          <w:ilvl w:val="0"/>
          <w:numId w:val="1001"/>
        </w:numPr>
        <w:pStyle w:val="Compact"/>
      </w:pPr>
      <w:r>
        <w:t xml:space="preserve">Liaising with NGOs and government agencies to secure resources for students with SEN.</w:t>
      </w:r>
    </w:p>
    <w:bookmarkEnd w:id="21"/>
    <w:bookmarkStart w:id="22" w:name="Xd3ddff8bdb04d8f553aaba83f506e49116fe0a3"/>
    <w:p>
      <w:pPr>
        <w:pStyle w:val="Heading2"/>
      </w:pPr>
      <w:r>
        <w:t xml:space="preserve">3. Challenges Faced by Special Education Teachers in Kampala</w:t>
      </w:r>
    </w:p>
    <w:p>
      <w:pPr>
        <w:pStyle w:val="FirstParagraph"/>
      </w:pPr>
      <w:r>
        <w:rPr>
          <w:iCs/>
          <w:i/>
        </w:rPr>
        <w:t xml:space="preserve">Kampala</w:t>
      </w:r>
      <w:r>
        <w:t xml:space="preserve">, despite being Uganda’s economic and educational hub, presents unique challenges for</w:t>
      </w:r>
      <w:r>
        <w:t xml:space="preserve"> </w:t>
      </w:r>
      <w:r>
        <w:rPr>
          <w:bCs/>
          <w:b/>
        </w:rPr>
        <w:t xml:space="preserve">Special Education Teachers</w:t>
      </w:r>
      <w:r>
        <w:t xml:space="preserve">. Limited funding often results in inadequate teaching materials, assistive technologies, and trained personnel. Many schools lack accessible infrastructure, such as ramps or sensory-friendly classrooms. Additionally, societal stigma around disabilities persists, leading to discrimination against students with SEN and their families.</w:t>
      </w:r>
    </w:p>
    <w:p>
      <w:pPr>
        <w:pStyle w:val="BodyText"/>
      </w:pPr>
      <w:r>
        <w:t xml:space="preserve">Other challenges include:</w:t>
      </w:r>
    </w:p>
    <w:p>
      <w:pPr>
        <w:numPr>
          <w:ilvl w:val="0"/>
          <w:numId w:val="1002"/>
        </w:numPr>
        <w:pStyle w:val="Compact"/>
      </w:pPr>
      <w:r>
        <w:rPr>
          <w:bCs/>
          <w:b/>
        </w:rPr>
        <w:t xml:space="preserve">Insufficient Training:</w:t>
      </w:r>
      <w:r>
        <w:t xml:space="preserve"> </w:t>
      </w:r>
      <w:r>
        <w:t xml:space="preserve">Many</w:t>
      </w:r>
      <w:r>
        <w:t xml:space="preserve"> </w:t>
      </w:r>
      <w:r>
        <w:rPr>
          <w:bCs/>
          <w:b/>
        </w:rPr>
        <w:t xml:space="preserve">Special Education Teachers</w:t>
      </w:r>
      <w:r>
        <w:t xml:space="preserve"> </w:t>
      </w:r>
      <w:r>
        <w:t xml:space="preserve">receive minimal professional development in specialized areas like autism or hearing impairments.</w:t>
      </w:r>
    </w:p>
    <w:p>
      <w:pPr>
        <w:numPr>
          <w:ilvl w:val="0"/>
          <w:numId w:val="1002"/>
        </w:numPr>
        <w:pStyle w:val="Compact"/>
      </w:pPr>
      <w:r>
        <w:rPr>
          <w:bCs/>
          <w:b/>
        </w:rPr>
        <w:t xml:space="preserve">Burdensome Workloads:</w:t>
      </w:r>
      <w:r>
        <w:t xml:space="preserve"> </w:t>
      </w:r>
      <w:r>
        <w:t xml:space="preserve">Educators often manage large classes with varying student needs, leading to burnout and reduced effectiveness.</w:t>
      </w:r>
    </w:p>
    <w:p>
      <w:pPr>
        <w:numPr>
          <w:ilvl w:val="0"/>
          <w:numId w:val="1002"/>
        </w:numPr>
        <w:pStyle w:val="Compact"/>
      </w:pPr>
      <w:r>
        <w:rPr>
          <w:bCs/>
          <w:b/>
        </w:rPr>
        <w:t xml:space="preserve">Lack of Policy Enforcement:</w:t>
      </w:r>
      <w:r>
        <w:t xml:space="preserve"> </w:t>
      </w:r>
      <w:r>
        <w:t xml:space="preserve">While Uganda has progressive laws on inclusive education, implementation at the local level in</w:t>
      </w:r>
      <w:r>
        <w:t xml:space="preserve"> </w:t>
      </w:r>
      <w:r>
        <w:rPr>
          <w:iCs/>
          <w:i/>
        </w:rPr>
        <w:t xml:space="preserve">Kampala</w:t>
      </w:r>
      <w:r>
        <w:t xml:space="preserve"> </w:t>
      </w:r>
      <w:r>
        <w:t xml:space="preserve">remains inconsistent.</w:t>
      </w:r>
    </w:p>
    <w:bookmarkEnd w:id="22"/>
    <w:bookmarkStart w:id="23" w:name="case-studies-and-existing-research"/>
    <w:p>
      <w:pPr>
        <w:pStyle w:val="Heading2"/>
      </w:pPr>
      <w:r>
        <w:t xml:space="preserve">4. Case Studies and Existing Research</w:t>
      </w:r>
    </w:p>
    <w:p>
      <w:pPr>
        <w:pStyle w:val="FirstParagraph"/>
      </w:pPr>
      <w:r>
        <w:t xml:space="preserve">Scholarly research highlights the importance of context-specific strategies for</w:t>
      </w:r>
      <w:r>
        <w:t xml:space="preserve"> </w:t>
      </w:r>
      <w:r>
        <w:rPr>
          <w:bCs/>
          <w:b/>
        </w:rPr>
        <w:t xml:space="preserve">Special Education Teachers</w:t>
      </w:r>
      <w:r>
        <w:t xml:space="preserve">. A 2019 study by the Uganda Institute of Public Health found that only 30% of schools in</w:t>
      </w:r>
      <w:r>
        <w:t xml:space="preserve"> </w:t>
      </w:r>
      <w:r>
        <w:rPr>
          <w:iCs/>
          <w:i/>
        </w:rPr>
        <w:t xml:space="preserve">Kampala</w:t>
      </w:r>
      <w:r>
        <w:t xml:space="preserve"> </w:t>
      </w:r>
      <w:r>
        <w:t xml:space="preserve">had trained staff to support students with disabilities. Similarly, a report by UNESCO emphasized the need for community-based rehabilitation programs to reduce stigma and improve access to education.</w:t>
      </w:r>
    </w:p>
    <w:p>
      <w:pPr>
        <w:pStyle w:val="BodyText"/>
      </w:pPr>
      <w:r>
        <w:t xml:space="preserve">These findings align with interviews conducted with local educators, who cited the lack of standardized tools and collaboration between schools and healthcare providers as major obstacles. However, successful initiatives like the</w:t>
      </w:r>
      <w:r>
        <w:t xml:space="preserve"> </w:t>
      </w:r>
      <w:r>
        <w:rPr>
          <w:iCs/>
          <w:i/>
        </w:rPr>
        <w:t xml:space="preserve">Kampala Inclusive Education Project</w:t>
      </w:r>
      <w:r>
        <w:t xml:space="preserve"> </w:t>
      </w:r>
      <w:r>
        <w:t xml:space="preserve">demonstrate that targeted interventions—such as teacher training workshops and partnerships with international organizations—can make a significant impact.</w:t>
      </w:r>
    </w:p>
    <w:bookmarkEnd w:id="23"/>
    <w:bookmarkStart w:id="24" w:name="X8452419c80bc0d267fd7c4b5dcefb57a94c1d64"/>
    <w:p>
      <w:pPr>
        <w:pStyle w:val="Heading2"/>
      </w:pPr>
      <w:r>
        <w:t xml:space="preserve">5. Recommendations for Improving Special Education in Kampala</w:t>
      </w:r>
    </w:p>
    <w:p>
      <w:pPr>
        <w:pStyle w:val="FirstParagraph"/>
      </w:pPr>
      <w:r>
        <w:t xml:space="preserve">To enhance the effectiveness of</w:t>
      </w:r>
      <w:r>
        <w:t xml:space="preserve"> </w:t>
      </w:r>
      <w:r>
        <w:rPr>
          <w:bCs/>
          <w:b/>
        </w:rPr>
        <w:t xml:space="preserve">Special Education Teachers</w:t>
      </w:r>
      <w:r>
        <w:t xml:space="preserve">, this thesis proposes the following recommendations tailored to</w:t>
      </w:r>
      <w:r>
        <w:t xml:space="preserve"> </w:t>
      </w:r>
      <w:r>
        <w:rPr>
          <w:iCs/>
          <w:i/>
        </w:rPr>
        <w:t xml:space="preserve">Kampala</w:t>
      </w:r>
      <w:r>
        <w:t xml:space="preserve">:</w:t>
      </w:r>
    </w:p>
    <w:p>
      <w:pPr>
        <w:numPr>
          <w:ilvl w:val="0"/>
          <w:numId w:val="1003"/>
        </w:numPr>
        <w:pStyle w:val="Compact"/>
      </w:pPr>
      <w:r>
        <w:rPr>
          <w:bCs/>
          <w:b/>
        </w:rPr>
        <w:t xml:space="preserve">Enhanced Training Programs:</w:t>
      </w:r>
      <w:r>
        <w:t xml:space="preserve"> </w:t>
      </w:r>
      <w:r>
        <w:t xml:space="preserve">Develop specialized certification courses for educators, focusing on modern pedagogical techniques and assistive technology use.</w:t>
      </w:r>
    </w:p>
    <w:p>
      <w:pPr>
        <w:numPr>
          <w:ilvl w:val="0"/>
          <w:numId w:val="1003"/>
        </w:numPr>
        <w:pStyle w:val="Compact"/>
      </w:pPr>
      <w:r>
        <w:rPr>
          <w:bCs/>
          <w:b/>
        </w:rPr>
        <w:t xml:space="preserve">Increase Funding:</w:t>
      </w:r>
      <w:r>
        <w:t xml:space="preserve"> </w:t>
      </w:r>
      <w:r>
        <w:t xml:space="preserve">Allocate government resources to purchase materials like Braille books, hearing aids, and sensory tools for inclusive classrooms.</w:t>
      </w:r>
    </w:p>
    <w:p>
      <w:pPr>
        <w:numPr>
          <w:ilvl w:val="0"/>
          <w:numId w:val="1003"/>
        </w:numPr>
        <w:pStyle w:val="Compact"/>
      </w:pPr>
      <w:r>
        <w:rPr>
          <w:bCs/>
          <w:b/>
        </w:rPr>
        <w:t xml:space="preserve">Promote Community Awareness:</w:t>
      </w:r>
      <w:r>
        <w:t xml:space="preserve"> </w:t>
      </w:r>
      <w:r>
        <w:t xml:space="preserve">Launch public campaigns to educate communities about the rights of individuals with disabilities and the benefits of inclusive education.</w:t>
      </w:r>
    </w:p>
    <w:p>
      <w:pPr>
        <w:numPr>
          <w:ilvl w:val="0"/>
          <w:numId w:val="1003"/>
        </w:numPr>
        <w:pStyle w:val="Compact"/>
      </w:pPr>
      <w:r>
        <w:rPr>
          <w:bCs/>
          <w:b/>
        </w:rPr>
        <w:t xml:space="preserve">Strengthen Policy Implementation:</w:t>
      </w:r>
      <w:r>
        <w:t xml:space="preserve"> </w:t>
      </w:r>
      <w:r>
        <w:t xml:space="preserve">Ensure that local authorities in</w:t>
      </w:r>
      <w:r>
        <w:t xml:space="preserve"> </w:t>
      </w:r>
      <w:r>
        <w:rPr>
          <w:iCs/>
          <w:i/>
        </w:rPr>
        <w:t xml:space="preserve">Kampala</w:t>
      </w:r>
      <w:r>
        <w:t xml:space="preserve"> </w:t>
      </w:r>
      <w:r>
        <w:t xml:space="preserve">adhere to national laws on accessibility and non-discrimination in schools.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iCs/>
          <w:i/>
        </w:rPr>
        <w:t xml:space="preserve">Kampala, Uganda</w:t>
      </w:r>
      <w:r>
        <w:t xml:space="preserve">, is indispensable for achieving the nation’s vision of universal education. While significant challenges persist, strategic investments in training, resources, and community engagement can transform the educational landscape for students with special needs. This undergraduate thesis underscores the urgency of supporting</w:t>
      </w:r>
      <w:r>
        <w:t xml:space="preserve"> </w:t>
      </w:r>
      <w:r>
        <w:rPr>
          <w:bCs/>
          <w:b/>
        </w:rPr>
        <w:t xml:space="preserve">Special Education Teachers</w:t>
      </w:r>
      <w:r>
        <w:t xml:space="preserve"> </w:t>
      </w:r>
      <w:r>
        <w:t xml:space="preserve">in</w:t>
      </w:r>
      <w:r>
        <w:t xml:space="preserve"> </w:t>
      </w:r>
      <w:r>
        <w:rPr>
          <w:iCs/>
          <w:i/>
        </w:rPr>
        <w:t xml:space="preserve">Kampala</w:t>
      </w:r>
      <w:r>
        <w:t xml:space="preserve"> </w:t>
      </w:r>
      <w:r>
        <w:t xml:space="preserve">to build a more equitable and inclusive society.</w:t>
      </w:r>
    </w:p>
    <w:p>
      <w:pPr>
        <w:pStyle w:val="BodyText"/>
      </w:pPr>
      <w:r>
        <w:rPr>
          <w:bCs/>
          <w:b/>
        </w:rPr>
        <w:t xml:space="preserve">References:</w:t>
      </w:r>
    </w:p>
    <w:p>
      <w:pPr>
        <w:numPr>
          <w:ilvl w:val="0"/>
          <w:numId w:val="1004"/>
        </w:numPr>
        <w:pStyle w:val="Compact"/>
      </w:pPr>
      <w:r>
        <w:t xml:space="preserve">UNESCO (2019). Inclusive Education in Uganda: A Policy Review. Kampala, Uganda.</w:t>
      </w:r>
    </w:p>
    <w:p>
      <w:pPr>
        <w:numPr>
          <w:ilvl w:val="0"/>
          <w:numId w:val="1004"/>
        </w:numPr>
        <w:pStyle w:val="Compact"/>
      </w:pPr>
      <w:r>
        <w:t xml:space="preserve">Kampala Institute of Public Health. (2019). Barriers to Accessing Special Education in Urban Areas.</w:t>
      </w:r>
    </w:p>
    <w:p>
      <w:pPr>
        <w:numPr>
          <w:ilvl w:val="0"/>
          <w:numId w:val="1004"/>
        </w:numPr>
        <w:pStyle w:val="Compact"/>
      </w:pPr>
      <w:r>
        <w:t xml:space="preserve">Ministry of Education, Science, Technology and Sports (Uganda). National Curriculum Framework for Inclusive Education.</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Kampala, Uganda</dc:title>
  <dc:creator/>
  <dc:language>en</dc:language>
  <cp:keywords/>
  <dcterms:created xsi:type="dcterms:W3CDTF">2026-07-23T04:41:09Z</dcterms:created>
  <dcterms:modified xsi:type="dcterms:W3CDTF">2026-07-23T04:41:09Z</dcterms:modified>
</cp:coreProperties>
</file>

<file path=docProps/custom.xml><?xml version="1.0" encoding="utf-8"?>
<Properties xmlns="http://schemas.openxmlformats.org/officeDocument/2006/custom-properties" xmlns:vt="http://schemas.openxmlformats.org/officeDocument/2006/docPropsVTypes"/>
</file>