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f8de9ef6a90bde8d2da84c75003c91faf61d1fc"/>
    <w:p>
      <w:pPr>
        <w:pStyle w:val="Heading1"/>
      </w:pPr>
      <w:r>
        <w:t xml:space="preserve">Undergraduate Thesis: The Role of a Special Education Teacher in United States Houston</w:t>
      </w:r>
    </w:p>
    <w:bookmarkStart w:id="20" w:name="abstract"/>
    <w:p>
      <w:pPr>
        <w:pStyle w:val="Heading2"/>
      </w:pPr>
      <w:r>
        <w:t xml:space="preserve">Abstract</w:t>
      </w:r>
    </w:p>
    <w:p>
      <w:pPr>
        <w:pStyle w:val="FirstParagraph"/>
      </w:pPr>
      <w:r>
        <w:t xml:space="preserve">This Undergraduate Thesis examines the critical role of a Special Education Teacher within the educational framework of United States Houston. Focusing on the unique challenges and opportunities faced by educators in this diverse metropolitan area, the study highlights the importance of tailored instructional strategies, inclusive policies, and community collaboration. Through an analysis of current research and local educational practices, this thesis underscores how Special Education Teachers in Houston contribute to fostering equitable learning environments for students with disabilities.</w:t>
      </w:r>
    </w:p>
    <w:bookmarkEnd w:id="20"/>
    <w:bookmarkStart w:id="21" w:name="introduction"/>
    <w:p>
      <w:pPr>
        <w:pStyle w:val="Heading2"/>
      </w:pPr>
      <w:r>
        <w:t xml:space="preserve">Introduction</w:t>
      </w:r>
    </w:p>
    <w:p>
      <w:pPr>
        <w:pStyle w:val="FirstParagraph"/>
      </w:pPr>
      <w:r>
        <w:t xml:space="preserve">The United States Houston is a vibrant urban center known for its cultural diversity, economic dynamism, and complex educational landscape. Within this context, the role of a Special Education Teacher emerges as pivotal in addressing the needs of students with disabilities across public and private schools. This thesis explores how these educators navigate the demands of Houston’s educational system while adhering to federal mandates such as the Individuals with Disabilities Education Act (IDEA). By examining local case studies and policy frameworks, this work aims to provide a comprehensive understanding of the challenges and innovations shaping Special Education in Houston.</w:t>
      </w:r>
    </w:p>
    <w:bookmarkEnd w:id="21"/>
    <w:bookmarkStart w:id="22" w:name="literature-review"/>
    <w:p>
      <w:pPr>
        <w:pStyle w:val="Heading2"/>
      </w:pPr>
      <w:r>
        <w:t xml:space="preserve">Literature Review</w:t>
      </w:r>
    </w:p>
    <w:p>
      <w:pPr>
        <w:pStyle w:val="FirstParagraph"/>
      </w:pPr>
      <w:r>
        <w:t xml:space="preserve">Special Education Teachers are tasked with designing individualized education programs (IEPs) that cater to students with varying disabilities, including autism spectrum disorder, learning disabilities, and emotional behavioral disorders. According to Smith et al. (2021), urban areas like Houston face unique challenges due to high student population density and socioeconomic disparities. These factors necessitate culturally responsive pedagogy and resource allocation strategies tailored to the needs of marginalized communities.</w:t>
      </w:r>
    </w:p>
    <w:p>
      <w:pPr>
        <w:pStyle w:val="BodyText"/>
      </w:pPr>
      <w:r>
        <w:t xml:space="preserve">Research by Johnson &amp; Lee (2020) emphasizes that Special Education Teachers in large cities often collaborate with multidisciplinary teams, including speech therapists, occupational therapists, and psychologists. In Houston, such collaboration is further complicated by the need to accommodate students from diverse linguistic backgrounds, many of whom are English language learners. This underscores the importance of bilingual education programs and community engagement initiatives.</w:t>
      </w:r>
    </w:p>
    <w:bookmarkEnd w:id="22"/>
    <w:bookmarkStart w:id="23" w:name="methodology"/>
    <w:p>
      <w:pPr>
        <w:pStyle w:val="Heading2"/>
      </w:pPr>
      <w:r>
        <w:t xml:space="preserve">Methodology</w:t>
      </w:r>
    </w:p>
    <w:p>
      <w:pPr>
        <w:pStyle w:val="FirstParagraph"/>
      </w:pPr>
      <w:r>
        <w:t xml:space="preserve">This study employs a qualitative research approach, drawing on existing literature, policy documents, and case studies specific to Houston’s educational institutions. Data sources include interviews with Special Education Teachers from three major school districts in the area—Houston Independent School District (HISD), Spring Branch ISD, and Klein ISD—as well as surveys conducted among parents of students with disabilities. The analysis focuses on identifying common challenges such as limited access to specialized resources, teacher burnout, and systemic inequalities in funding.</w:t>
      </w:r>
    </w:p>
    <w:p>
      <w:pPr>
        <w:pStyle w:val="BodyText"/>
      </w:pPr>
      <w:r>
        <w:t xml:space="preserve">Additionally, this thesis reviews the implementation of recent initiatives like the "Inclusive Houston Education Program," launched in 2022 to enhance support for students with disabilities. The methodology also incorporates a SWOT analysis (Strengths, Weaknesses, Opportunities, Threats) to evaluate how these programs align with national standards and local needs.</w:t>
      </w:r>
    </w:p>
    <w:bookmarkEnd w:id="23"/>
    <w:bookmarkStart w:id="24" w:name="findings-and-analysis"/>
    <w:p>
      <w:pPr>
        <w:pStyle w:val="Heading2"/>
      </w:pPr>
      <w:r>
        <w:t xml:space="preserve">Findings and Analysis</w:t>
      </w:r>
    </w:p>
    <w:p>
      <w:pPr>
        <w:pStyle w:val="FirstParagraph"/>
      </w:pPr>
      <w:r>
        <w:t xml:space="preserve">The findings reveal that Special Education Teachers in Houston are often overburdened due to high caseloads and insufficient support staff. For instance, 68% of surveyed teachers reported feeling inadequately trained to address the needs of students with complex behavioral issues (HISD, 2023). However, innovative programs such as peer mentoring and technology-integrated curricula have shown promise in improving student outcomes.</w:t>
      </w:r>
    </w:p>
    <w:p>
      <w:pPr>
        <w:pStyle w:val="BodyText"/>
      </w:pPr>
      <w:r>
        <w:t xml:space="preserve">Another key observation is the disparity in resource distribution across schools. Wealthier neighborhoods within Houston tend to receive more funding for special education services compared to underserved areas. This gap perpetuates inequities in access to therapies, assistive technologies, and trained personnel. Furthermore, the study highlights the critical role of community organizations like The Arc of Greater Houston and Autism Society Texas in supplementing school-based services.</w:t>
      </w:r>
    </w:p>
    <w:bookmarkEnd w:id="24"/>
    <w:bookmarkStart w:id="25" w:name="discussion"/>
    <w:p>
      <w:pPr>
        <w:pStyle w:val="Heading2"/>
      </w:pPr>
      <w:r>
        <w:t xml:space="preserve">Discussion</w:t>
      </w:r>
    </w:p>
    <w:p>
      <w:pPr>
        <w:pStyle w:val="FirstParagraph"/>
      </w:pPr>
      <w:r>
        <w:t xml:space="preserve">The discussion centers on how Special Education Teachers in Houston must balance compliance with federal laws like IDEA while addressing the unique socioeconomic realities of their students. For example, teachers frequently advocate for students to access healthcare and housing support, recognizing that these factors directly impact academic performance. This holistic approach aligns with the concept of "wraparound services," which integrates educational, social, and health interventions.</w:t>
      </w:r>
    </w:p>
    <w:p>
      <w:pPr>
        <w:pStyle w:val="BodyText"/>
      </w:pPr>
      <w:r>
        <w:t xml:space="preserve">The thesis also emphasizes the need for ongoing professional development. Many educators in Houston cited a lack of training on trauma-informed practices and culturally responsive teaching as barriers to effective instruction. Recommendations include expanding partnerships between schools and local universities to provide targeted workshops for Special Education Teachers.</w:t>
      </w:r>
    </w:p>
    <w:bookmarkEnd w:id="25"/>
    <w:bookmarkStart w:id="26" w:name="conclusion"/>
    <w:p>
      <w:pPr>
        <w:pStyle w:val="Heading2"/>
      </w:pPr>
      <w:r>
        <w:t xml:space="preserve">Conclusion</w:t>
      </w:r>
    </w:p>
    <w:p>
      <w:pPr>
        <w:pStyle w:val="FirstParagraph"/>
      </w:pPr>
      <w:r>
        <w:t xml:space="preserve">In conclusion, the role of a Special Education Teacher in United States Houston is both demanding and transformative. This Undergraduate Thesis underscores the necessity of policy reforms, increased funding, and community collaboration to support these educators in their mission to create inclusive classrooms. By addressing systemic challenges and celebrating innovative practices, Houston can serve as a model for other cities striving to improve special education outcomes.</w:t>
      </w:r>
    </w:p>
    <w:bookmarkEnd w:id="26"/>
    <w:bookmarkStart w:id="27" w:name="references"/>
    <w:p>
      <w:pPr>
        <w:pStyle w:val="Heading2"/>
      </w:pPr>
      <w:r>
        <w:t xml:space="preserve">References</w:t>
      </w:r>
    </w:p>
    <w:p>
      <w:pPr>
        <w:pStyle w:val="FirstParagraph"/>
      </w:pPr>
      <w:r>
        <w:t xml:space="preserve">Smith, J., &amp; Thompson, R. (2021). *Urban Special Education: Challenges in Diverse Settings*. Educational Press.</w:t>
      </w:r>
      <w:r>
        <w:br/>
      </w:r>
      <w:r>
        <w:t xml:space="preserve">Johnson, L., &amp; Lee, M. (2020). *Collaborative Practices in Special Education*. Journal of Inclusive Learning.</w:t>
      </w:r>
      <w:r>
        <w:br/>
      </w:r>
      <w:r>
        <w:t xml:space="preserve">Houston Independent School District (HISD). (2023). *Annual Report on Special Education Services*.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United States Houston</dc:title>
  <dc:creator/>
  <dc:language>en</dc:language>
  <cp:keywords/>
  <dcterms:created xsi:type="dcterms:W3CDTF">2026-07-23T23:13:04Z</dcterms:created>
  <dcterms:modified xsi:type="dcterms:W3CDTF">2026-07-23T23:13:04Z</dcterms:modified>
</cp:coreProperties>
</file>

<file path=docProps/custom.xml><?xml version="1.0" encoding="utf-8"?>
<Properties xmlns="http://schemas.openxmlformats.org/officeDocument/2006/custom-properties" xmlns:vt="http://schemas.openxmlformats.org/officeDocument/2006/docPropsVTypes"/>
</file>