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7" w:name="X5c80dc86f82c8a7122d45a965aae05f758b3530"/>
    <w:p>
      <w:pPr>
        <w:pStyle w:val="Heading1"/>
      </w:pPr>
      <w:r>
        <w:t xml:space="preserve">Undergraduate Thesis: The Role and Challenges of a Special Education Teacher in the United States Los Angeles</w:t>
      </w:r>
    </w:p>
    <w:bookmarkStart w:id="20" w:name="abstract"/>
    <w:p>
      <w:pPr>
        <w:pStyle w:val="Heading2"/>
      </w:pPr>
      <w:r>
        <w:t xml:space="preserve">Abstract</w:t>
      </w:r>
    </w:p>
    <w:p>
      <w:pPr>
        <w:pStyle w:val="FirstParagraph"/>
      </w:pPr>
      <w:r>
        <w:t xml:space="preserve">This Undergraduate Thesis explores the critical role of a</w:t>
      </w:r>
      <w:r>
        <w:t xml:space="preserve"> </w:t>
      </w:r>
      <w:r>
        <w:rPr>
          <w:bCs/>
          <w:b/>
        </w:rPr>
        <w:t xml:space="preserve">Special Education Teacher</w:t>
      </w:r>
      <w:r>
        <w:t xml:space="preserve"> </w:t>
      </w:r>
      <w:r>
        <w:t xml:space="preserve">within the educational framework of</w:t>
      </w:r>
      <w:r>
        <w:t xml:space="preserve"> </w:t>
      </w:r>
      <w:r>
        <w:rPr>
          <w:bCs/>
          <w:b/>
        </w:rPr>
        <w:t xml:space="preserve">United States Los Angeles</w:t>
      </w:r>
      <w:r>
        <w:t xml:space="preserve">. As one of the most diverse and densely populated cities in North America, Los Angeles presents unique challenges and opportunities for educators specializing in special needs. This document analyzes the responsibilities, pedagogical strategies, and systemic barriers faced by</w:t>
      </w:r>
      <w:r>
        <w:t xml:space="preserve"> </w:t>
      </w:r>
      <w:r>
        <w:rPr>
          <w:iCs/>
          <w:i/>
        </w:rPr>
        <w:t xml:space="preserve">Special Education Teachers</w:t>
      </w:r>
      <w:r>
        <w:t xml:space="preserve"> </w:t>
      </w:r>
      <w:r>
        <w:t xml:space="preserve">in Los Angeles Unified School District (LAUSD), while emphasizing the importance of culturally responsive teaching and inclusive education practices. Through a combination of case studies, policy analysis, and interviews with local educators, this thesis aims to contribute to the ongoing discourse on equitable access to quality education for students with disabilities in</w:t>
      </w:r>
      <w:r>
        <w:t xml:space="preserve"> </w:t>
      </w:r>
      <w:r>
        <w:rPr>
          <w:bCs/>
          <w:b/>
        </w:rPr>
        <w:t xml:space="preserve">United States Los Angeles</w:t>
      </w:r>
      <w:r>
        <w:t xml:space="preserve">.</w:t>
      </w:r>
    </w:p>
    <w:bookmarkEnd w:id="20"/>
    <w:bookmarkStart w:id="21" w:name="introduction"/>
    <w:p>
      <w:pPr>
        <w:pStyle w:val="Heading2"/>
      </w:pPr>
      <w:r>
        <w:t xml:space="preserve">Introduction</w:t>
      </w:r>
    </w:p>
    <w:p>
      <w:pPr>
        <w:pStyle w:val="FirstParagraph"/>
      </w:pPr>
      <w:r>
        <w:t xml:space="preserve">The United States Los Angeles is a microcosm of global diversity, home to over 4 million residents from nearly 200 countries. This demographic richness is mirrored in its schools, where</w:t>
      </w:r>
      <w:r>
        <w:t xml:space="preserve"> </w:t>
      </w:r>
      <w:r>
        <w:rPr>
          <w:iCs/>
          <w:i/>
        </w:rPr>
        <w:t xml:space="preserve">Special Education Teachers</w:t>
      </w:r>
      <w:r>
        <w:t xml:space="preserve"> </w:t>
      </w:r>
      <w:r>
        <w:t xml:space="preserve">play a pivotal role in addressing the needs of students with disabilities, learning differences, and socio-economic challenges. The Individuals with Disabilities Education Act (IDEA) mandates that all children receive a free and appropriate public education (FAPE), but the implementation of this law in Los Angeles faces significant hurdles due to resource disparities, teacher shortages, and systemic inequities. This thesis examines how</w:t>
      </w:r>
      <w:r>
        <w:t xml:space="preserve"> </w:t>
      </w:r>
      <w:r>
        <w:rPr>
          <w:iCs/>
          <w:i/>
        </w:rPr>
        <w:t xml:space="preserve">Special Education Teachers</w:t>
      </w:r>
      <w:r>
        <w:t xml:space="preserve"> </w:t>
      </w:r>
      <w:r>
        <w:t xml:space="preserve">navigate these complexities while striving to provide equitable educational opportunities for all students in</w:t>
      </w:r>
      <w:r>
        <w:t xml:space="preserve"> </w:t>
      </w:r>
      <w:r>
        <w:rPr>
          <w:bCs/>
          <w:b/>
        </w:rPr>
        <w:t xml:space="preserve">United States Los Angeles</w:t>
      </w:r>
      <w:r>
        <w:t xml:space="preserve">.</w:t>
      </w:r>
    </w:p>
    <w:bookmarkEnd w:id="21"/>
    <w:bookmarkStart w:id="22" w:name="X49568751874c05bacc65e5b054de2a9f6230ac7"/>
    <w:p>
      <w:pPr>
        <w:pStyle w:val="Heading2"/>
      </w:pPr>
      <w:r>
        <w:t xml:space="preserve">The Role of a Special Education Teacher in Los Angeles</w:t>
      </w:r>
    </w:p>
    <w:p>
      <w:pPr>
        <w:pStyle w:val="FirstParagraph"/>
      </w:pPr>
      <w:r>
        <w:t xml:space="preserve">A</w:t>
      </w:r>
      <w:r>
        <w:t xml:space="preserve"> </w:t>
      </w:r>
      <w:r>
        <w:rPr>
          <w:bCs/>
          <w:b/>
        </w:rPr>
        <w:t xml:space="preserve">Special Education Teacher</w:t>
      </w:r>
      <w:r>
        <w:t xml:space="preserve"> </w:t>
      </w:r>
      <w:r>
        <w:t xml:space="preserve">in the United States Los Angeles is tasked with designing and implementing individualized education programs (IEPs) tailored to students with disabilities, such as autism spectrum disorder, attention-deficit/hyperactivity disorder (ADHD), and intellectual disabilities. These educators collaborate with general education teachers, parents, and specialists to create inclusive classrooms where students can thrive. In Los Angeles, where 30% of students come from low-income families (U.S. Census Bureau, 2021),</w:t>
      </w:r>
      <w:r>
        <w:t xml:space="preserve"> </w:t>
      </w:r>
      <w:r>
        <w:rPr>
          <w:iCs/>
          <w:i/>
        </w:rPr>
        <w:t xml:space="preserve">Special Education Teachers</w:t>
      </w:r>
      <w:r>
        <w:t xml:space="preserve"> </w:t>
      </w:r>
      <w:r>
        <w:t xml:space="preserve">often serve as advocates for their students, ensuring they receive the accommodations and support required to succeed academically and socially.</w:t>
      </w:r>
    </w:p>
    <w:p>
      <w:pPr>
        <w:pStyle w:val="BodyText"/>
      </w:pPr>
      <w:r>
        <w:t xml:space="preserve">Culturally responsive teaching is a cornerstone of special education in Los Angeles. With over 45% of students identifying as Hispanic/Latino, 12% as Asian/Pacific Islander, and 9% as Black or African American (Los Angeles Unified School District, 2023),</w:t>
      </w:r>
      <w:r>
        <w:t xml:space="preserve"> </w:t>
      </w:r>
      <w:r>
        <w:rPr>
          <w:iCs/>
          <w:i/>
        </w:rPr>
        <w:t xml:space="preserve">Special Education Teachers</w:t>
      </w:r>
      <w:r>
        <w:t xml:space="preserve"> </w:t>
      </w:r>
      <w:r>
        <w:t xml:space="preserve">must integrate linguistic and cultural diversity into their pedagogical practices. This includes using bilingual resources, incorporating community-based learning experiences, and addressing implicit biases that may affect student outcomes.</w:t>
      </w:r>
    </w:p>
    <w:bookmarkEnd w:id="22"/>
    <w:bookmarkStart w:id="23" w:name="Xd1012a7aa41778a099aa98c52b4408572fa9fa5"/>
    <w:p>
      <w:pPr>
        <w:pStyle w:val="Heading2"/>
      </w:pPr>
      <w:r>
        <w:t xml:space="preserve">Challenges Faced by Special Education Teachers in Los Angeles</w:t>
      </w:r>
    </w:p>
    <w:p>
      <w:pPr>
        <w:pStyle w:val="FirstParagraph"/>
      </w:pPr>
      <w:r>
        <w:t xml:space="preserve">Despite their critical role,</w:t>
      </w:r>
      <w:r>
        <w:t xml:space="preserve"> </w:t>
      </w:r>
      <w:r>
        <w:rPr>
          <w:iCs/>
          <w:i/>
        </w:rPr>
        <w:t xml:space="preserve">Special Education Teachers</w:t>
      </w:r>
      <w:r>
        <w:t xml:space="preserve"> </w:t>
      </w:r>
      <w:r>
        <w:t xml:space="preserve">in the United States Los Angeles face numerous challenges. One of the most pressing issues is the shortage of qualified professionals. According to a 2023 report by the California Department of Education, LAUSD has an estimated 15% vacancy rate in special education positions, leading to increased workloads and burnout for existing staff. Additionally, many schools lack sufficient funding for assistive technologies, therapy services, and classroom materials tailored to students with disabilities.</w:t>
      </w:r>
    </w:p>
    <w:p>
      <w:pPr>
        <w:pStyle w:val="BodyText"/>
      </w:pPr>
      <w:r>
        <w:t xml:space="preserve">Another significant barrier is the growing demand for services due to rising diagnoses of autism and ADHD. Between 2015 and 2023, LAUSD reported a 40% increase in students qualifying for special education services (LAUSD Annual Report, 2023). This surge has strained resources, forcing</w:t>
      </w:r>
      <w:r>
        <w:t xml:space="preserve"> </w:t>
      </w:r>
      <w:r>
        <w:rPr>
          <w:iCs/>
          <w:i/>
        </w:rPr>
        <w:t xml:space="preserve">Special Education Teachers</w:t>
      </w:r>
      <w:r>
        <w:t xml:space="preserve"> </w:t>
      </w:r>
      <w:r>
        <w:t xml:space="preserve">to manage larger caseloads with limited support. Furthermore, the pandemic exacerbated existing inequalities by disrupting access to specialized services and increasing the mental health challenges faced by students with disabilities.</w:t>
      </w:r>
    </w:p>
    <w:bookmarkEnd w:id="23"/>
    <w:bookmarkStart w:id="24" w:name="X0feac0f4a75b3937ba2289e631e2d76b23c73b2"/>
    <w:p>
      <w:pPr>
        <w:pStyle w:val="Heading2"/>
      </w:pPr>
      <w:r>
        <w:t xml:space="preserve">Strategies for Success: Innovation and Collaboration</w:t>
      </w:r>
    </w:p>
    <w:p>
      <w:pPr>
        <w:pStyle w:val="FirstParagraph"/>
      </w:pPr>
      <w:r>
        <w:t xml:space="preserve">To overcome these challenges,</w:t>
      </w:r>
      <w:r>
        <w:t xml:space="preserve"> </w:t>
      </w:r>
      <w:r>
        <w:rPr>
          <w:iCs/>
          <w:i/>
        </w:rPr>
        <w:t xml:space="preserve">Special Education Teachers</w:t>
      </w:r>
      <w:r>
        <w:t xml:space="preserve"> </w:t>
      </w:r>
      <w:r>
        <w:t xml:space="preserve">in Los Angeles are adopting innovative strategies such as technology integration, community partnerships, and peer mentoring. For example, the use of AI-driven tools like speech-to-text software and virtual reality simulations has enabled educators to provide personalized learning experiences for students with sensory or mobility impairments. Collaborations with local nonprofits and mental health professionals have also expanded access to services for students in underserved neighborhoods.</w:t>
      </w:r>
    </w:p>
    <w:p>
      <w:pPr>
        <w:pStyle w:val="BodyText"/>
      </w:pPr>
      <w:r>
        <w:t xml:space="preserve">Professional development is another key factor in the success of</w:t>
      </w:r>
      <w:r>
        <w:t xml:space="preserve"> </w:t>
      </w:r>
      <w:r>
        <w:rPr>
          <w:iCs/>
          <w:i/>
        </w:rPr>
        <w:t xml:space="preserve">Special Education Teachers</w:t>
      </w:r>
      <w:r>
        <w:t xml:space="preserve">. Programs offered by organizations like the Special Education Resource Center at UCLA provide training on trauma-informed practices, inclusive classroom design, and culturally responsive pedagogy. These initiatives empower educators to address the unique needs of Los Angeles’s diverse student population effectively.</w:t>
      </w:r>
    </w:p>
    <w:bookmarkEnd w:id="24"/>
    <w:bookmarkStart w:id="25" w:name="conclusion"/>
    <w:p>
      <w:pPr>
        <w:pStyle w:val="Heading2"/>
      </w:pPr>
      <w:r>
        <w:t xml:space="preserve">Conclusion</w:t>
      </w:r>
    </w:p>
    <w:p>
      <w:pPr>
        <w:pStyle w:val="FirstParagraph"/>
      </w:pPr>
      <w:r>
        <w:t xml:space="preserve">The role of a</w:t>
      </w:r>
      <w:r>
        <w:t xml:space="preserve"> </w:t>
      </w:r>
      <w:r>
        <w:rPr>
          <w:bCs/>
          <w:b/>
        </w:rPr>
        <w:t xml:space="preserve">Special Education Teacher</w:t>
      </w:r>
      <w:r>
        <w:t xml:space="preserve"> </w:t>
      </w:r>
      <w:r>
        <w:t xml:space="preserve">in the United States Los Angeles is both demanding and indispensable. As the city continues to grow and diversify, these educators must remain adaptable, innovative, and committed to equity. By addressing systemic challenges through policy reforms, increased funding, and professional support, Los Angeles can ensure that all students—regardless of ability—have access to a high-quality education. This Undergraduate Thesis underscores the importance of investing in</w:t>
      </w:r>
      <w:r>
        <w:t xml:space="preserve"> </w:t>
      </w:r>
      <w:r>
        <w:rPr>
          <w:iCs/>
          <w:i/>
        </w:rPr>
        <w:t xml:space="preserve">Special Education Teachers</w:t>
      </w:r>
      <w:r>
        <w:t xml:space="preserve"> </w:t>
      </w:r>
      <w:r>
        <w:t xml:space="preserve">as a critical step toward building an inclusive and equitable educational system in</w:t>
      </w:r>
      <w:r>
        <w:t xml:space="preserve"> </w:t>
      </w:r>
      <w:r>
        <w:rPr>
          <w:bCs/>
          <w:b/>
        </w:rPr>
        <w:t xml:space="preserve">United States Los Angeles</w:t>
      </w:r>
      <w:r>
        <w:t xml:space="preserve">.</w:t>
      </w:r>
    </w:p>
    <w:bookmarkEnd w:id="25"/>
    <w:bookmarkStart w:id="26" w:name="references"/>
    <w:p>
      <w:pPr>
        <w:pStyle w:val="Heading2"/>
      </w:pPr>
      <w:r>
        <w:t xml:space="preserve">References</w:t>
      </w:r>
    </w:p>
    <w:p>
      <w:pPr>
        <w:numPr>
          <w:ilvl w:val="0"/>
          <w:numId w:val="1001"/>
        </w:numPr>
        <w:pStyle w:val="Compact"/>
      </w:pPr>
      <w:r>
        <w:t xml:space="preserve">Los Angeles Unified School District. (2023). Annual Report: Student Demographics and Services.</w:t>
      </w:r>
    </w:p>
    <w:p>
      <w:pPr>
        <w:numPr>
          <w:ilvl w:val="0"/>
          <w:numId w:val="1001"/>
        </w:numPr>
        <w:pStyle w:val="Compact"/>
      </w:pPr>
      <w:r>
        <w:t xml:space="preserve">California Department of Education. (2023). Special Education Workforce Shortage Analysis.</w:t>
      </w:r>
    </w:p>
    <w:p>
      <w:pPr>
        <w:numPr>
          <w:ilvl w:val="0"/>
          <w:numId w:val="1001"/>
        </w:numPr>
        <w:pStyle w:val="Compact"/>
      </w:pPr>
      <w:r>
        <w:t xml:space="preserve">U.S. Census Bureau. (2021). Los Angeles County Population Profile.</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Special Education Teacher in United States Los Angeles</dc:title>
  <dc:creator/>
  <dc:language>en</dc:language>
  <cp:keywords/>
  <dcterms:created xsi:type="dcterms:W3CDTF">2026-07-24T11:04:21Z</dcterms:created>
  <dcterms:modified xsi:type="dcterms:W3CDTF">2026-07-24T11:04:21Z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