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Speech</w:t>
      </w:r>
      <w:r>
        <w:t xml:space="preserve"> </w:t>
      </w:r>
      <w:r>
        <w:t xml:space="preserve">Therapist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91fd3a6f9a181dffdcce442491723e51929968b"/>
    <w:p>
      <w:pPr>
        <w:pStyle w:val="Heading1"/>
      </w:pPr>
      <w:r>
        <w:t xml:space="preserve">Undergraduate Thesis: The Role of Speech Therapists in Australia Brisbane</w:t>
      </w:r>
    </w:p>
    <w:bookmarkStart w:id="20" w:name="abstract"/>
    <w:p>
      <w:pPr>
        <w:pStyle w:val="Heading2"/>
      </w:pPr>
      <w:r>
        <w:t xml:space="preserve">Abstract</w:t>
      </w:r>
    </w:p>
    <w:p>
      <w:pPr>
        <w:pStyle w:val="FirstParagraph"/>
      </w:pPr>
      <w:r>
        <w:t xml:space="preserve">This Undergraduate Thesis explores the critical role of Speech Therapists in the healthcare system of Australia, with a specific focus on Brisbane. As a multicultural and rapidly growing city, Brisbane presents unique challenges and opportunities for speech therapy professionals. This document examines the responsibilities of Speech Therapists, their impact on patient outcomes, and the evolving landscape of speech therapy services in Queensland. It also highlights the importance of cultural competence in addressing the diverse needs of Brisbane’s population.</w:t>
      </w:r>
    </w:p>
    <w:bookmarkEnd w:id="20"/>
    <w:bookmarkStart w:id="21" w:name="introduction"/>
    <w:p>
      <w:pPr>
        <w:pStyle w:val="Heading2"/>
      </w:pPr>
      <w:r>
        <w:t xml:space="preserve">Introduction</w:t>
      </w:r>
    </w:p>
    <w:p>
      <w:pPr>
        <w:pStyle w:val="FirstParagraph"/>
      </w:pPr>
      <w:r>
        <w:t xml:space="preserve">Australia’s healthcare system is renowned for its high standards and accessibility, with Speech Therapists playing a vital role in supporting individuals with communication and swallowing disorders. In Australia Brisbane, where the population exceeds 2.6 million and continues to grow, the demand for qualified Speech Therapists has increased significantly. This Undergraduate Thesis aims to provide an in-depth analysis of how Speech Therapists contribute to improving quality of life for patients across all age groups in this dynamic city.</w:t>
      </w:r>
    </w:p>
    <w:bookmarkEnd w:id="21"/>
    <w:bookmarkStart w:id="22" w:name="the-role-of-a-speech-therapist"/>
    <w:p>
      <w:pPr>
        <w:pStyle w:val="Heading2"/>
      </w:pPr>
      <w:r>
        <w:t xml:space="preserve">The Role of a Speech Therapist</w:t>
      </w:r>
    </w:p>
    <w:p>
      <w:pPr>
        <w:pStyle w:val="FirstParagraph"/>
      </w:pPr>
      <w:r>
        <w:t xml:space="preserve">Speech Therapists, also known as speech-language pathologists, are healthcare professionals who assess, diagnose, and treat communication disorders such as stuttering, articulation difficulties, and language delays. In Brisbane’s clinical settings—ranging from hospitals to private practices—Speech Therapists collaborate with doctors, psychologists, and educators to provide holistic care. Their work is especially critical in early childhood intervention programs and for individuals recovering from strokes or traumatic brain injuries.</w:t>
      </w:r>
    </w:p>
    <w:p>
      <w:pPr>
        <w:pStyle w:val="BodyText"/>
      </w:pPr>
      <w:r>
        <w:t xml:space="preserve">Key responsibilities of Speech Therapists include:</w:t>
      </w:r>
    </w:p>
    <w:p>
      <w:pPr>
        <w:numPr>
          <w:ilvl w:val="0"/>
          <w:numId w:val="1001"/>
        </w:numPr>
        <w:pStyle w:val="Compact"/>
      </w:pPr>
      <w:r>
        <w:t xml:space="preserve">Conducting assessments to identify speech, language, or swallowing disorders.</w:t>
      </w:r>
    </w:p>
    <w:p>
      <w:pPr>
        <w:numPr>
          <w:ilvl w:val="0"/>
          <w:numId w:val="1001"/>
        </w:numPr>
        <w:pStyle w:val="Compact"/>
      </w:pPr>
      <w:r>
        <w:t xml:space="preserve">Designing personalized treatment plans tailored to individual needs.</w:t>
      </w:r>
    </w:p>
    <w:p>
      <w:pPr>
        <w:numPr>
          <w:ilvl w:val="0"/>
          <w:numId w:val="1001"/>
        </w:numPr>
        <w:pStyle w:val="Compact"/>
      </w:pPr>
      <w:r>
        <w:t xml:space="preserve">Providing therapy sessions using evidence-based techniques.</w:t>
      </w:r>
    </w:p>
    <w:p>
      <w:pPr>
        <w:numPr>
          <w:ilvl w:val="0"/>
          <w:numId w:val="1001"/>
        </w:numPr>
        <w:pStyle w:val="Compact"/>
      </w:pPr>
      <w:r>
        <w:t xml:space="preserve">Educating patients and families on communication strategies.</w:t>
      </w:r>
    </w:p>
    <w:p>
      <w:pPr>
        <w:pStyle w:val="FirstParagraph"/>
      </w:pPr>
      <w:r>
        <w:t xml:space="preserve">In Australia Brisbane, Speech Therapists often work in multidisciplinary teams, ensuring that patients receive comprehensive care. For example, they may support children with autism spectrum disorder by developing social communication skills or assist elderly clients with dysphagia (swallowing difficulties) to improve nutrition and reduce health risks.</w:t>
      </w:r>
    </w:p>
    <w:bookmarkEnd w:id="22"/>
    <w:bookmarkStart w:id="23" w:name="X88f2b2608e5ee132cba496d34cefae7120be796"/>
    <w:p>
      <w:pPr>
        <w:pStyle w:val="Heading2"/>
      </w:pPr>
      <w:r>
        <w:t xml:space="preserve">The Importance of Speech Therapy in Brisbane</w:t>
      </w:r>
    </w:p>
    <w:p>
      <w:pPr>
        <w:pStyle w:val="FirstParagraph"/>
      </w:pPr>
      <w:r>
        <w:t xml:space="preserve">Brisbane’s unique demographic profile—characterized by a growing multicultural population, an aging community, and increasing rates of developmental disorders—has made speech therapy services essential. According to the Australian Institute of Health and Welfare (AIHW), one in five Australians experiences communication difficulties requiring professional intervention. In Brisbane, this trend is amplified by factors such as:</w:t>
      </w:r>
    </w:p>
    <w:p>
      <w:pPr>
        <w:numPr>
          <w:ilvl w:val="0"/>
          <w:numId w:val="1002"/>
        </w:numPr>
        <w:pStyle w:val="Compact"/>
      </w:pPr>
      <w:r>
        <w:rPr>
          <w:bCs/>
          <w:b/>
        </w:rPr>
        <w:t xml:space="preserve">Cultural Diversity:</w:t>
      </w:r>
      <w:r>
        <w:t xml:space="preserve"> </w:t>
      </w:r>
      <w:r>
        <w:t xml:space="preserve">Over 40% of Brisbane’s residents were born overseas, necessitating culturally sensitive approaches to therapy.</w:t>
      </w:r>
    </w:p>
    <w:p>
      <w:pPr>
        <w:numPr>
          <w:ilvl w:val="0"/>
          <w:numId w:val="1002"/>
        </w:numPr>
        <w:pStyle w:val="Compact"/>
      </w:pPr>
      <w:r>
        <w:rPr>
          <w:bCs/>
          <w:b/>
        </w:rPr>
        <w:t xml:space="preserve">Educational Needs:</w:t>
      </w:r>
      <w:r>
        <w:t xml:space="preserve"> </w:t>
      </w:r>
      <w:r>
        <w:t xml:space="preserve">Speech Therapists in schools help students with learning disabilities achieve academic success through targeted interventions.</w:t>
      </w:r>
    </w:p>
    <w:p>
      <w:pPr>
        <w:numPr>
          <w:ilvl w:val="0"/>
          <w:numId w:val="1002"/>
        </w:numPr>
        <w:pStyle w:val="Compact"/>
      </w:pPr>
      <w:r>
        <w:rPr>
          <w:bCs/>
          <w:b/>
        </w:rPr>
        <w:t xml:space="preserve">Healthcare Demand:</w:t>
      </w:r>
      <w:r>
        <w:t xml:space="preserve"> </w:t>
      </w:r>
      <w:r>
        <w:t xml:space="preserve">The aging population increases the need for speech therapy in hospitals and aged care facilities.</w:t>
      </w:r>
    </w:p>
    <w:p>
      <w:pPr>
        <w:pStyle w:val="FirstParagraph"/>
      </w:pPr>
      <w:r>
        <w:t xml:space="preserve">The Queensland Government has recognized the importance of speech therapy by funding initiatives such as the *Speech Pathology Program*, which provides free services to eligible children and families. This underscores Australia Brisbane’s commitment to integrating Speech Therapists into its healthcare framework.</w:t>
      </w:r>
    </w:p>
    <w:bookmarkEnd w:id="23"/>
    <w:bookmarkStart w:id="24" w:name="Xed69a4da45d7e4ad8bed80fd098f17d0c0931c3"/>
    <w:p>
      <w:pPr>
        <w:pStyle w:val="Heading2"/>
      </w:pPr>
      <w:r>
        <w:t xml:space="preserve">Challenges Facing Speech Therapists in Brisbane</w:t>
      </w:r>
    </w:p>
    <w:p>
      <w:pPr>
        <w:pStyle w:val="FirstParagraph"/>
      </w:pPr>
      <w:r>
        <w:t xml:space="preserve">Despite their critical role, Speech Therapists in Brisbane face challenges such as:</w:t>
      </w:r>
    </w:p>
    <w:p>
      <w:pPr>
        <w:numPr>
          <w:ilvl w:val="0"/>
          <w:numId w:val="1003"/>
        </w:numPr>
        <w:pStyle w:val="Compact"/>
      </w:pPr>
      <w:r>
        <w:rPr>
          <w:bCs/>
          <w:b/>
        </w:rPr>
        <w:t xml:space="preserve">Workforce Shortages:</w:t>
      </w:r>
      <w:r>
        <w:t xml:space="preserve"> </w:t>
      </w:r>
      <w:r>
        <w:t xml:space="preserve">A 2023 report by the Australian Health Practitioner Regulation Agency (AHPRA) noted a shortage of allied health professionals, including Speech Therapists.</w:t>
      </w:r>
    </w:p>
    <w:p>
      <w:pPr>
        <w:numPr>
          <w:ilvl w:val="0"/>
          <w:numId w:val="1003"/>
        </w:numPr>
        <w:pStyle w:val="Compact"/>
      </w:pPr>
      <w:r>
        <w:rPr>
          <w:bCs/>
          <w:b/>
        </w:rPr>
        <w:t xml:space="preserve">Access to Services:</w:t>
      </w:r>
      <w:r>
        <w:t xml:space="preserve"> </w:t>
      </w:r>
      <w:r>
        <w:t xml:space="preserve">Rural and remote areas within Queensland often lack adequate speech therapy resources, despite Brisbane’s urban infrastructure.</w:t>
      </w:r>
    </w:p>
    <w:p>
      <w:pPr>
        <w:numPr>
          <w:ilvl w:val="0"/>
          <w:numId w:val="1003"/>
        </w:numPr>
        <w:pStyle w:val="Compact"/>
      </w:pPr>
      <w:r>
        <w:rPr>
          <w:bCs/>
          <w:b/>
        </w:rPr>
        <w:t xml:space="preserve">Cultural Barriers:</w:t>
      </w:r>
      <w:r>
        <w:t xml:space="preserve"> </w:t>
      </w:r>
      <w:r>
        <w:t xml:space="preserve">Addressing the needs of a linguistically diverse population requires specialized training in cross-cultural communication.</w:t>
      </w:r>
    </w:p>
    <w:p>
      <w:pPr>
        <w:pStyle w:val="FirstParagraph"/>
      </w:pPr>
      <w:r>
        <w:t xml:space="preserve">To overcome these challenges, Speech Therapists in Brisbane are increasingly adopting telehealth platforms to reach patients across Queensland. Additionally, partnerships with universities and professional organizations have helped expand training programs for future practitioners.</w:t>
      </w:r>
    </w:p>
    <w:bookmarkEnd w:id="24"/>
    <w:bookmarkStart w:id="25" w:name="opportunities-for-growth"/>
    <w:p>
      <w:pPr>
        <w:pStyle w:val="Heading2"/>
      </w:pPr>
      <w:r>
        <w:t xml:space="preserve">Opportunities for Growth</w:t>
      </w:r>
    </w:p>
    <w:p>
      <w:pPr>
        <w:pStyle w:val="FirstParagraph"/>
      </w:pPr>
      <w:r>
        <w:t xml:space="preserve">Brisbane’s healthcare sector offers numerous opportunities for Speech Therapists to innovate and contribute meaningfully. These include:</w:t>
      </w:r>
    </w:p>
    <w:p>
      <w:pPr>
        <w:numPr>
          <w:ilvl w:val="0"/>
          <w:numId w:val="1004"/>
        </w:numPr>
        <w:pStyle w:val="Compact"/>
      </w:pPr>
      <w:r>
        <w:rPr>
          <w:bCs/>
          <w:b/>
        </w:rPr>
        <w:t xml:space="preserve">Telehealth Expansion:</w:t>
      </w:r>
      <w:r>
        <w:t xml:space="preserve"> </w:t>
      </w:r>
      <w:r>
        <w:t xml:space="preserve">Leveraging technology to provide remote therapy sessions, especially for rural communities.</w:t>
      </w:r>
    </w:p>
    <w:p>
      <w:pPr>
        <w:numPr>
          <w:ilvl w:val="0"/>
          <w:numId w:val="1004"/>
        </w:numPr>
        <w:pStyle w:val="Compact"/>
      </w:pPr>
      <w:r>
        <w:rPr>
          <w:bCs/>
          <w:b/>
        </w:rPr>
        <w:t xml:space="preserve">Cross-Disciplinary Collaboration:</w:t>
      </w:r>
      <w:r>
        <w:t xml:space="preserve"> </w:t>
      </w:r>
      <w:r>
        <w:t xml:space="preserve">Working with neurologists, psychologists, and educators to develop integrated care models.</w:t>
      </w:r>
    </w:p>
    <w:p>
      <w:pPr>
        <w:numPr>
          <w:ilvl w:val="0"/>
          <w:numId w:val="1004"/>
        </w:numPr>
        <w:pStyle w:val="Compact"/>
      </w:pPr>
      <w:r>
        <w:rPr>
          <w:bCs/>
          <w:b/>
        </w:rPr>
        <w:t xml:space="preserve">Cultural Competency Training:</w:t>
      </w:r>
      <w:r>
        <w:t xml:space="preserve"> </w:t>
      </w:r>
      <w:r>
        <w:t xml:space="preserve">Enhancing skills to serve Brisbane’s diverse population effectively.</w:t>
      </w:r>
    </w:p>
    <w:p>
      <w:pPr>
        <w:pStyle w:val="FirstParagraph"/>
      </w:pPr>
      <w:r>
        <w:t xml:space="preserve">Furthermore, the Australian government’s focus on preventive healthcare has led to increased funding for early intervention programs. Speech Therapists in Brisbane are uniquely positioned to play a leading role in these initiatives, ensuring long-term benefits for individuals and communities alike.</w:t>
      </w:r>
    </w:p>
    <w:bookmarkEnd w:id="25"/>
    <w:bookmarkStart w:id="26" w:name="conclusion"/>
    <w:p>
      <w:pPr>
        <w:pStyle w:val="Heading2"/>
      </w:pPr>
      <w:r>
        <w:t xml:space="preserve">Conclusion</w:t>
      </w:r>
    </w:p>
    <w:p>
      <w:pPr>
        <w:pStyle w:val="FirstParagraph"/>
      </w:pPr>
      <w:r>
        <w:t xml:space="preserve">This Undergraduate Thesis has highlighted the indispensable role of Speech Therapists in Australia Brisbane’s healthcare system. As a city with complex social, cultural, and demographic dynamics, Brisbane requires skilled professionals who can address the multifaceted needs of its population. By embracing innovation, fostering collaboration, and prioritizing cultural sensitivity, Speech Therapists in Queensland can continue to make a profound impact on patient outcomes.</w:t>
      </w:r>
    </w:p>
    <w:bookmarkEnd w:id="26"/>
    <w:bookmarkStart w:id="27" w:name="references"/>
    <w:p>
      <w:pPr>
        <w:pStyle w:val="Heading2"/>
      </w:pPr>
      <w:r>
        <w:t xml:space="preserve">References</w:t>
      </w:r>
    </w:p>
    <w:p>
      <w:pPr>
        <w:pStyle w:val="FirstParagraph"/>
      </w:pPr>
      <w:r>
        <w:t xml:space="preserve">• Australian Institute of Health and Welfare (AIHW).</w:t>
      </w:r>
      <w:r>
        <w:t xml:space="preserve"> </w:t>
      </w:r>
      <w:r>
        <w:rPr>
          <w:iCs/>
          <w:i/>
        </w:rPr>
        <w:t xml:space="preserve">Communications Disorders: Australia’s Health Statistics</w:t>
      </w:r>
      <w:r>
        <w:t xml:space="preserve">, 2023.</w:t>
      </w:r>
      <w:r>
        <w:br/>
      </w:r>
      <w:r>
        <w:t xml:space="preserve">• Australian Health Practitioner Regulation Agency (AHPRA).</w:t>
      </w:r>
      <w:r>
        <w:t xml:space="preserve"> </w:t>
      </w:r>
      <w:r>
        <w:rPr>
          <w:iCs/>
          <w:i/>
        </w:rPr>
        <w:t xml:space="preserve">Allied Health Workforce Report</w:t>
      </w:r>
      <w:r>
        <w:t xml:space="preserve">, 2023.</w:t>
      </w:r>
      <w:r>
        <w:br/>
      </w:r>
      <w:r>
        <w:t xml:space="preserve">• Queensland Government. *Speech Pathology Program Guidelines*,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Speech Therapist in Australia Brisbane</dc:title>
  <dc:creator/>
  <dc:language>en</dc:language>
  <cp:keywords/>
  <dcterms:created xsi:type="dcterms:W3CDTF">2026-07-23T02:00:13Z</dcterms:created>
  <dcterms:modified xsi:type="dcterms:W3CDTF">2026-07-23T02:00:13Z</dcterms:modified>
</cp:coreProperties>
</file>

<file path=docProps/custom.xml><?xml version="1.0" encoding="utf-8"?>
<Properties xmlns="http://schemas.openxmlformats.org/officeDocument/2006/custom-properties" xmlns:vt="http://schemas.openxmlformats.org/officeDocument/2006/docPropsVTypes"/>
</file>