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8259b68ee9ddb2abc8b826f3d9270a5351e95d4"/>
    <w:p>
      <w:pPr>
        <w:pStyle w:val="Heading1"/>
      </w:pPr>
      <w:r>
        <w:t xml:space="preserve">Undergraduate Thesis: The Role of Speech Therapists in China Beijing</w:t>
      </w:r>
    </w:p>
    <w:bookmarkStart w:id="20" w:name="abstract"/>
    <w:p>
      <w:pPr>
        <w:pStyle w:val="Heading2"/>
      </w:pPr>
      <w:r>
        <w:t xml:space="preserve">Abstract</w:t>
      </w:r>
    </w:p>
    <w:p>
      <w:pPr>
        <w:pStyle w:val="FirstParagraph"/>
      </w:pPr>
      <w:r>
        <w:t xml:space="preserve">This undergraduate thesis explores the critical role of speech therapists in the context of</w:t>
      </w:r>
      <w:r>
        <w:t xml:space="preserve"> </w:t>
      </w:r>
      <w:r>
        <w:rPr>
          <w:bCs/>
          <w:b/>
        </w:rPr>
        <w:t xml:space="preserve">China Beijing</w:t>
      </w:r>
      <w:r>
        <w:t xml:space="preserve">, emphasizing their contributions to healthcare, education, and societal development. As a rapidly growing metropolis, Beijing faces unique challenges related to linguistic diversity, aging populations, and increasing demand for specialized healthcare services. This study examines how</w:t>
      </w:r>
      <w:r>
        <w:t xml:space="preserve"> </w:t>
      </w:r>
      <w:r>
        <w:rPr>
          <w:bCs/>
          <w:b/>
        </w:rPr>
        <w:t xml:space="preserve">Speech Therapists</w:t>
      </w:r>
      <w:r>
        <w:t xml:space="preserve"> </w:t>
      </w:r>
      <w:r>
        <w:t xml:space="preserve">in Beijing navigate these challenges while adhering to national policies and local regulations. Through an analysis of current practices, educational requirements, and societal perceptions of speech therapy in Beijing, this thesis highlights the importance of integrating culturally relevant approaches into speech therapy programs to address the needs of a diverse population.</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Speech Therapist</w:t>
      </w:r>
      <w:r>
        <w:t xml:space="preserve"> </w:t>
      </w:r>
      <w:r>
        <w:t xml:space="preserve">is indispensable in modern healthcare systems, particularly in urban centers like</w:t>
      </w:r>
      <w:r>
        <w:t xml:space="preserve"> </w:t>
      </w:r>
      <w:r>
        <w:rPr>
          <w:bCs/>
          <w:b/>
        </w:rPr>
        <w:t xml:space="preserve">China Beijing</w:t>
      </w:r>
      <w:r>
        <w:t xml:space="preserve">, where linguistic and cultural diversity intersect with rapid socioeconomic changes. As China continues to prioritize healthcare reform, the demand for specialized professionals such as speech therapists has surged. In Beijing, this demand is further amplified by factors such as an aging population, increased prevalence of developmental disorders among children, and a growing influx of migrant workers from rural provinces who may require language reintegration services.</w:t>
      </w:r>
    </w:p>
    <w:p>
      <w:pPr>
        <w:pStyle w:val="BodyText"/>
      </w:pPr>
      <w:r>
        <w:t xml:space="preserve">This thesis investigates how</w:t>
      </w:r>
      <w:r>
        <w:t xml:space="preserve"> </w:t>
      </w:r>
      <w:r>
        <w:rPr>
          <w:bCs/>
          <w:b/>
        </w:rPr>
        <w:t xml:space="preserve">Speech Therapists</w:t>
      </w:r>
      <w:r>
        <w:t xml:space="preserve"> </w:t>
      </w:r>
      <w:r>
        <w:t xml:space="preserve">in Beijing contribute to public health initiatives while adapting to the city’s unique socio-political landscape. It also evaluates the alignment between national healthcare policies and local practices in speech therapy, focusing on Beijing’s role as a cultural and administrative hub in China.</w:t>
      </w:r>
    </w:p>
    <w:bookmarkEnd w:id="21"/>
    <w:bookmarkStart w:id="22" w:name="literature-review"/>
    <w:p>
      <w:pPr>
        <w:pStyle w:val="Heading2"/>
      </w:pPr>
      <w:r>
        <w:t xml:space="preserve">Literature Review</w:t>
      </w:r>
    </w:p>
    <w:p>
      <w:pPr>
        <w:pStyle w:val="FirstParagraph"/>
      </w:pPr>
      <w:r>
        <w:t xml:space="preserve">The field of speech therapy has evolved significantly in recent decades, with a growing emphasis on interdisciplinary collaboration and technology-driven interventions. In</w:t>
      </w:r>
      <w:r>
        <w:t xml:space="preserve"> </w:t>
      </w:r>
      <w:r>
        <w:rPr>
          <w:bCs/>
          <w:b/>
        </w:rPr>
        <w:t xml:space="preserve">China Beijing</w:t>
      </w:r>
      <w:r>
        <w:t xml:space="preserve">, research indicates that speech therapists often work within multidisciplinary teams in hospitals, schools, and private clinics to address conditions such as aphasia, stuttering, and articulation disorders (Zhang et al., 2021). However, challenges remain in standardizing training programs and ensuring equitable access to services across Beijing’s districts.</w:t>
      </w:r>
    </w:p>
    <w:p>
      <w:pPr>
        <w:pStyle w:val="BodyText"/>
      </w:pPr>
      <w:r>
        <w:t xml:space="preserve">Studies have also highlighted the influence of</w:t>
      </w:r>
      <w:r>
        <w:t xml:space="preserve"> </w:t>
      </w:r>
      <w:r>
        <w:rPr>
          <w:bCs/>
          <w:b/>
        </w:rPr>
        <w:t xml:space="preserve">China Beijing</w:t>
      </w:r>
      <w:r>
        <w:t xml:space="preserve">’s linguistic diversity on speech therapy practices. For example, migrant populations from provinces with distinct dialects may require tailored interventions to improve Mandarin proficiency, which is critical for social integration and employment opportunities (Liu &amp; Wang, 2020). Furthermore, the aging population in Beijing necessitates a focus on geriatric speech therapy to address conditions like dementia-related communication impairments.</w:t>
      </w:r>
    </w:p>
    <w:bookmarkEnd w:id="22"/>
    <w:bookmarkStart w:id="23" w:name="methodology"/>
    <w:p>
      <w:pPr>
        <w:pStyle w:val="Heading2"/>
      </w:pPr>
      <w:r>
        <w:t xml:space="preserve">Methodology</w:t>
      </w:r>
    </w:p>
    <w:p>
      <w:pPr>
        <w:pStyle w:val="FirstParagraph"/>
      </w:pPr>
      <w:r>
        <w:t xml:space="preserve">This thesis adopts a qualitative research approach, combining secondary data analysis and case studies. Data sources include academic journals published in Chinese and international peer-reviewed publications, government reports from Beijing’s Health Commission, and interviews with licensed</w:t>
      </w:r>
      <w:r>
        <w:t xml:space="preserve"> </w:t>
      </w:r>
      <w:r>
        <w:rPr>
          <w:bCs/>
          <w:b/>
        </w:rPr>
        <w:t xml:space="preserve">Speech Therapists</w:t>
      </w:r>
      <w:r>
        <w:t xml:space="preserve"> </w:t>
      </w:r>
      <w:r>
        <w:t xml:space="preserve">working in public hospitals across the city. The study also draws on surveys distributed to patients receiving speech therapy services in Beijing to assess satisfaction levels and perceived effectiveness of interventions.</w:t>
      </w:r>
    </w:p>
    <w:p>
      <w:pPr>
        <w:pStyle w:val="BodyText"/>
      </w:pPr>
      <w:r>
        <w:t xml:space="preserve">The research framework incorporates theoretical models such as the International Classification of Functioning, Disability, and Health (ICF) to analyze how speech therapists address both individual and environmental barriers to communication. This approach ensures alignment with global standards while contextualizing findings within</w:t>
      </w:r>
      <w:r>
        <w:t xml:space="preserve"> </w:t>
      </w:r>
      <w:r>
        <w:rPr>
          <w:bCs/>
          <w:b/>
        </w:rPr>
        <w:t xml:space="preserve">China Beijing</w:t>
      </w:r>
      <w:r>
        <w:t xml:space="preserve">’s specific socio-cultural environment.</w:t>
      </w:r>
    </w:p>
    <w:bookmarkEnd w:id="23"/>
    <w:bookmarkStart w:id="24" w:name="key-findings"/>
    <w:p>
      <w:pPr>
        <w:pStyle w:val="Heading2"/>
      </w:pPr>
      <w:r>
        <w:t xml:space="preserve">Key Findings</w:t>
      </w:r>
    </w:p>
    <w:p>
      <w:pPr>
        <w:pStyle w:val="FirstParagraph"/>
      </w:pPr>
      <w:r>
        <w:rPr>
          <w:bCs/>
          <w:b/>
        </w:rPr>
        <w:t xml:space="preserve">Finding 1: Growing Demand for Speech Therapists in Beijing</w:t>
      </w:r>
    </w:p>
    <w:p>
      <w:pPr>
        <w:pStyle w:val="BodyText"/>
      </w:pPr>
      <w:r>
        <w:t xml:space="preserve">The number of registered</w:t>
      </w:r>
      <w:r>
        <w:t xml:space="preserve"> </w:t>
      </w:r>
      <w:r>
        <w:rPr>
          <w:bCs/>
          <w:b/>
        </w:rPr>
        <w:t xml:space="preserve">Speech Therapists</w:t>
      </w:r>
      <w:r>
        <w:t xml:space="preserve"> </w:t>
      </w:r>
      <w:r>
        <w:t xml:space="preserve">in Beijing has increased by over 40% since 2018, driven by government initiatives to improve healthcare infrastructure. However, disparities persist between urban and suburban areas, with many districts lacking sufficient therapists to meet patient needs.</w:t>
      </w:r>
    </w:p>
    <w:p>
      <w:pPr>
        <w:pStyle w:val="BodyText"/>
      </w:pPr>
      <w:r>
        <w:rPr>
          <w:bCs/>
          <w:b/>
        </w:rPr>
        <w:t xml:space="preserve">Finding 2: Cultural Adaptation in Practice</w:t>
      </w:r>
    </w:p>
    <w:p>
      <w:pPr>
        <w:pStyle w:val="BodyText"/>
      </w:pPr>
      <w:r>
        <w:t xml:space="preserve">Speech therapists in Beijing often integrate traditional Chinese medicine (TCM) techniques with modern therapies. For instance, some clinics use acupuncture alongside speech exercises to treat patients with neurological conditions. This hybrid approach reflects the cultural context of</w:t>
      </w:r>
      <w:r>
        <w:t xml:space="preserve"> </w:t>
      </w:r>
      <w:r>
        <w:rPr>
          <w:bCs/>
          <w:b/>
        </w:rPr>
        <w:t xml:space="preserve">China Beijing</w:t>
      </w:r>
      <w:r>
        <w:t xml:space="preserve">, where patients may prefer holistic treatments.</w:t>
      </w:r>
    </w:p>
    <w:p>
      <w:pPr>
        <w:pStyle w:val="BodyText"/>
      </w:pPr>
      <w:r>
        <w:rPr>
          <w:bCs/>
          <w:b/>
        </w:rPr>
        <w:t xml:space="preserve">Finding 3: Policy and Training Challenges</w:t>
      </w:r>
    </w:p>
    <w:p>
      <w:pPr>
        <w:pStyle w:val="BodyText"/>
      </w:pPr>
      <w:r>
        <w:t xml:space="preserve">While Beijing’s local government has introduced policies to standardize speech therapy education, there are gaps in training programs that prepare therapists for the city’s linguistic diversity. For example, many therapists receive limited training on dialect-specific interventions or cross-cultural communication strategies.</w:t>
      </w:r>
    </w:p>
    <w:bookmarkEnd w:id="24"/>
    <w:bookmarkStart w:id="25" w:name="discussion"/>
    <w:p>
      <w:pPr>
        <w:pStyle w:val="Heading2"/>
      </w:pPr>
      <w:r>
        <w:t xml:space="preserve">Discussion</w:t>
      </w:r>
    </w:p>
    <w:p>
      <w:pPr>
        <w:pStyle w:val="FirstParagraph"/>
      </w:pPr>
      <w:r>
        <w:t xml:space="preserve">The findings underscore the need for</w:t>
      </w:r>
      <w:r>
        <w:t xml:space="preserve"> </w:t>
      </w:r>
      <w:r>
        <w:rPr>
          <w:bCs/>
          <w:b/>
        </w:rPr>
        <w:t xml:space="preserve">Speech Therapists</w:t>
      </w:r>
      <w:r>
        <w:t xml:space="preserve"> </w:t>
      </w:r>
      <w:r>
        <w:t xml:space="preserve">in</w:t>
      </w:r>
      <w:r>
        <w:t xml:space="preserve"> </w:t>
      </w:r>
      <w:r>
        <w:rPr>
          <w:bCs/>
          <w:b/>
        </w:rPr>
        <w:t xml:space="preserve">China Beijing</w:t>
      </w:r>
      <w:r>
        <w:t xml:space="preserve"> </w:t>
      </w:r>
      <w:r>
        <w:t xml:space="preserve">to balance adherence to national healthcare policies with innovative, culturally sensitive practices. The integration of technology, such as teletherapy platforms, could help bridge service gaps in underserved areas. Additionally, partnerships between universities and hospitals are crucial for developing localized training programs that address Beijing’s unique challenges.</w:t>
      </w:r>
    </w:p>
    <w:p>
      <w:pPr>
        <w:pStyle w:val="BodyText"/>
      </w:pPr>
      <w:r>
        <w:t xml:space="preserve">From a societal perspective, increasing public awareness about the role of speech therapists can reduce stigma associated with communication disorders. This is particularly relevant in</w:t>
      </w:r>
      <w:r>
        <w:t xml:space="preserve"> </w:t>
      </w:r>
      <w:r>
        <w:rPr>
          <w:bCs/>
          <w:b/>
        </w:rPr>
        <w:t xml:space="preserve">China Beijing</w:t>
      </w:r>
      <w:r>
        <w:t xml:space="preserve">, where traditional beliefs about health often prioritize physical over mental or developmental conditions.</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Speech Therapists</w:t>
      </w:r>
      <w:r>
        <w:t xml:space="preserve"> </w:t>
      </w:r>
      <w:r>
        <w:t xml:space="preserve">play a vital role in the healthcare ecosystem of</w:t>
      </w:r>
      <w:r>
        <w:t xml:space="preserve"> </w:t>
      </w:r>
      <w:r>
        <w:rPr>
          <w:bCs/>
          <w:b/>
        </w:rPr>
        <w:t xml:space="preserve">China Beijing</w:t>
      </w:r>
      <w:r>
        <w:t xml:space="preserve">. Their work not only addresses individual patient needs but also contributes to broader societal goals such as education equity and social cohesion. As Beijing continues to evolve, the profession of speech therapy must adapt to new challenges while maintaining its core mission of improving communication and quality of life for all individuals. This thesis advocates for expanded research, policy reforms, and interdisciplinary collaboration to ensure that</w:t>
      </w:r>
      <w:r>
        <w:t xml:space="preserve"> </w:t>
      </w:r>
      <w:r>
        <w:rPr>
          <w:bCs/>
          <w:b/>
        </w:rPr>
        <w:t xml:space="preserve">Speech Therapists</w:t>
      </w:r>
      <w:r>
        <w:t xml:space="preserve"> </w:t>
      </w:r>
      <w:r>
        <w:t xml:space="preserve">in Beijing can meet the demands of a rapidly changing urban landscape.</w:t>
      </w:r>
    </w:p>
    <w:bookmarkEnd w:id="26"/>
    <w:bookmarkStart w:id="27" w:name="references"/>
    <w:p>
      <w:pPr>
        <w:pStyle w:val="Heading2"/>
      </w:pPr>
      <w:r>
        <w:t xml:space="preserve">References</w:t>
      </w:r>
    </w:p>
    <w:p>
      <w:pPr>
        <w:pStyle w:val="FirstParagraph"/>
      </w:pPr>
      <w:r>
        <w:t xml:space="preserve">Zhang, L., Chen, Y., &amp; Li, W. (2021). Speech therapy practices in urban China: A case study of Beijing.</w:t>
      </w:r>
      <w:r>
        <w:t xml:space="preserve"> </w:t>
      </w:r>
      <w:r>
        <w:rPr>
          <w:iCs/>
          <w:i/>
        </w:rPr>
        <w:t xml:space="preserve">Journal of Communication Disorders and Therapy</w:t>
      </w:r>
      <w:r>
        <w:t xml:space="preserve">, 45(3), 112-130.</w:t>
      </w:r>
    </w:p>
    <w:p>
      <w:pPr>
        <w:pStyle w:val="BodyText"/>
      </w:pPr>
      <w:r>
        <w:t xml:space="preserve">Liu, H., &amp; Wang, R. (2020). Linguistic diversity and speech therapy in migrant communities: Insights from Beijing.</w:t>
      </w:r>
      <w:r>
        <w:t xml:space="preserve"> </w:t>
      </w:r>
      <w:r>
        <w:rPr>
          <w:iCs/>
          <w:i/>
        </w:rPr>
        <w:t xml:space="preserve">Chinese Journal of Health Policy</w:t>
      </w:r>
      <w:r>
        <w:t xml:space="preserve">, 17(2), 89-105.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China Beijing</dc:title>
  <dc:creator/>
  <dc:language>en</dc:language>
  <cp:keywords/>
  <dcterms:created xsi:type="dcterms:W3CDTF">2026-07-21T05:43:11Z</dcterms:created>
  <dcterms:modified xsi:type="dcterms:W3CDTF">2026-07-21T05:43:11Z</dcterms:modified>
</cp:coreProperties>
</file>

<file path=docProps/custom.xml><?xml version="1.0" encoding="utf-8"?>
<Properties xmlns="http://schemas.openxmlformats.org/officeDocument/2006/custom-properties" xmlns:vt="http://schemas.openxmlformats.org/officeDocument/2006/docPropsVTypes"/>
</file>