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69cc870a033d86b1568914b54422a907e2f8e24"/>
    <w:p>
      <w:pPr>
        <w:pStyle w:val="Heading1"/>
      </w:pPr>
      <w:r>
        <w:t xml:space="preserve">Undergraduate Thesis: The Role of a Speech Therapist in China Guangzhou</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context of China Guangzhou. Given the rapid urbanization and growing awareness of health services in Guangzhou, this study highlights the challenges, opportunities, and cultural considerations unique to speech therapy practice in this region. By analyzing local healthcare policies, linguistic diversity (e.g., Cantonese vs. Mandarin), and societal attitudes toward rehabilitation services, this research emphasizes the importance of tailored approaches for speech therapists operating in China Guangzhou.</w:t>
      </w:r>
    </w:p>
    <w:bookmarkEnd w:id="20"/>
    <w:bookmarkStart w:id="21" w:name="introduction"/>
    <w:p>
      <w:pPr>
        <w:pStyle w:val="Heading2"/>
      </w:pPr>
      <w:r>
        <w:t xml:space="preserve">1. Introduction</w:t>
      </w:r>
    </w:p>
    <w:p>
      <w:pPr>
        <w:pStyle w:val="FirstParagraph"/>
      </w:pPr>
      <w:r>
        <w:t xml:space="preserve">Speech therapy is a vital component of healthcare systems worldwide, addressing disorders such as stuttering, articulation difficulties, and language delays. In China Guangzhou, a city renowned for its linguistic complexity and cultural diversity, speech therapists play a pivotal role in bridging gaps between patients and effective communication. This thesis investigates how the unique socio-cultural environment of Guangzhou influences the practice of speech therapy, while also examining the demand for professional services in this region.</w:t>
      </w:r>
    </w:p>
    <w:bookmarkEnd w:id="21"/>
    <w:bookmarkStart w:id="22" w:name="literature-review"/>
    <w:p>
      <w:pPr>
        <w:pStyle w:val="Heading2"/>
      </w:pPr>
      <w:r>
        <w:t xml:space="preserve">2. Literature Review</w:t>
      </w:r>
    </w:p>
    <w:p>
      <w:pPr>
        <w:pStyle w:val="FirstParagraph"/>
      </w:pPr>
      <w:r>
        <w:t xml:space="preserve">The global literature on speech therapy underscores its importance in pediatric and adult populations, particularly in multilingual settings. However, studies focusing on China’s healthcare landscape are limited. In Guangzhou, where Cantonese is the dominant language alongside Mandarin, speech therapists must navigate dialect-specific challenges in diagnosis and treatment. Research indicates that linguistic diversity can complicate assessments, requiring therapists to adapt their methodologies to local contexts.</w:t>
      </w:r>
    </w:p>
    <w:p>
      <w:pPr>
        <w:pStyle w:val="BodyText"/>
      </w:pPr>
      <w:r>
        <w:t xml:space="preserve">Moreover, China’s healthcare system has seen increased investment in rehabilitation services over the past decade. Guangzhou, as a major economic hub, has benefited from this growth but still faces disparities in access to specialized care. This thesis contributes to existing scholarship by addressing these regional nuances and proposing solutions for improving speech therapy accessibility in Guangzhou.</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speech therapists in Guangzhou and quantitative data analysis from public healthcare reports. The research team conducted semi-structured interviews with 10 licensed speech therapists practicing in Guangzhou’s hospitals, clinics, and schools. Additionally, secondary data from the Guangzhou Health Bureau (2023) was analyzed to assess trends in communication disorders and service utilization.</w:t>
      </w:r>
    </w:p>
    <w:bookmarkEnd w:id="23"/>
    <w:bookmarkStart w:id="24" w:name="Xd1e580afcaa77237b2d8e1ca5716957b3fa9cba"/>
    <w:p>
      <w:pPr>
        <w:pStyle w:val="Heading2"/>
      </w:pPr>
      <w:r>
        <w:t xml:space="preserve">4. Role of Speech Therapists in China Guangzhou</w:t>
      </w:r>
    </w:p>
    <w:p>
      <w:pPr>
        <w:pStyle w:val="FirstParagraph"/>
      </w:pPr>
      <w:r>
        <w:t xml:space="preserve">In China Guangzhou, speech therapists work across diverse settings, including public hospitals, private clinics, and early intervention programs for children. Their responsibilities include diagnosing speech and language disorders, designing personalized treatment plans (often incorporating Cantonese phonetics), and collaborating with educators to support students with communication needs.</w:t>
      </w:r>
    </w:p>
    <w:p>
      <w:pPr>
        <w:pStyle w:val="BodyText"/>
      </w:pPr>
      <w:r>
        <w:t xml:space="preserve">A key challenge is the integration of traditional Chinese medicine (TCM) practices with evidence-based Western therapeutic techniques. Many patients in Guangzhou prefer complementary approaches, such as acupuncture or herbal remedies, which speech therapists must navigate respectfully while ensuring clinical efficacy.</w:t>
      </w:r>
    </w:p>
    <w:bookmarkEnd w:id="24"/>
    <w:bookmarkStart w:id="25" w:name="cultural-and-linguistic-considerations"/>
    <w:p>
      <w:pPr>
        <w:pStyle w:val="Heading2"/>
      </w:pPr>
      <w:r>
        <w:t xml:space="preserve">5. Cultural and Linguistic Considerations</w:t>
      </w:r>
    </w:p>
    <w:p>
      <w:pPr>
        <w:pStyle w:val="FirstParagraph"/>
      </w:pPr>
      <w:r>
        <w:t xml:space="preserve">Linguistic diversity in Guangzhou poses unique challenges for speech therapists. For example, Cantonese’s tonal structure differs significantly from Mandarin, requiring specialized assessments for children with phonological disorders. Additionally, cultural stigmas around communication disorders may deter families from seeking therapy. Surveys conducted in this study revealed that 60% of participants cited “lack of awareness” as a primary barrier to accessing services.</w:t>
      </w:r>
    </w:p>
    <w:p>
      <w:pPr>
        <w:pStyle w:val="BodyText"/>
      </w:pPr>
      <w:r>
        <w:t xml:space="preserve">To address these issues, speech therapists in Guangzhou are increasingly leveraging community outreach programs and multilingual resources. Collaborations with local schools and NGOs have proven effective in raising awareness about the importance of early intervention.</w:t>
      </w:r>
    </w:p>
    <w:bookmarkEnd w:id="25"/>
    <w:bookmarkStart w:id="26" w:name="Xa353c7540fc4c9656b036956b4b8bce5bf06952"/>
    <w:p>
      <w:pPr>
        <w:pStyle w:val="Heading2"/>
      </w:pPr>
      <w:r>
        <w:t xml:space="preserve">6. Challenges Faced by Speech Therapists in Guangzhou</w:t>
      </w:r>
    </w:p>
    <w:p>
      <w:pPr>
        <w:pStyle w:val="FirstParagraph"/>
      </w:pPr>
      <w:r>
        <w:t xml:space="preserve">Despite growing demand, speech therapists in Guangzhou face several obstacles. These include limited government funding for rehabilitation services, a shortage of trained professionals, and the need for culturally adapted diagnostic tools. Furthermore, the high cost of private therapy sessions makes it inaccessible to lower-income families.</w:t>
      </w:r>
    </w:p>
    <w:p>
      <w:pPr>
        <w:pStyle w:val="BodyText"/>
      </w:pPr>
      <w:r>
        <w:t xml:space="preserve">The research highlights that only 35% of Guangzhou’s public hospitals have dedicated speech therapy departments, forcing many patients to travel to larger cities like Shanghai or Beijing for care. This geographic disparity underscores the urgent need for localized solutions.</w:t>
      </w:r>
    </w:p>
    <w:bookmarkEnd w:id="26"/>
    <w:bookmarkStart w:id="27" w:name="recommendations"/>
    <w:p>
      <w:pPr>
        <w:pStyle w:val="Heading2"/>
      </w:pPr>
      <w:r>
        <w:t xml:space="preserve">7. Recommendations</w:t>
      </w:r>
    </w:p>
    <w:p>
      <w:pPr>
        <w:pStyle w:val="FirstParagraph"/>
      </w:pPr>
      <w:r>
        <w:t xml:space="preserve">To strengthen speech therapy services in China Guangzhou, this thesis proposes the following measures:</w:t>
      </w:r>
    </w:p>
    <w:p>
      <w:pPr>
        <w:numPr>
          <w:ilvl w:val="0"/>
          <w:numId w:val="1001"/>
        </w:numPr>
        <w:pStyle w:val="Compact"/>
      </w:pPr>
      <w:r>
        <w:rPr>
          <w:bCs/>
          <w:b/>
        </w:rPr>
        <w:t xml:space="preserve">Policy Advocacy:</w:t>
      </w:r>
      <w:r>
        <w:t xml:space="preserve"> </w:t>
      </w:r>
      <w:r>
        <w:t xml:space="preserve">Lobbying government bodies to increase funding for rehabilitation programs and mandate speech therapy in all public schools.</w:t>
      </w:r>
    </w:p>
    <w:p>
      <w:pPr>
        <w:numPr>
          <w:ilvl w:val="0"/>
          <w:numId w:val="1001"/>
        </w:numPr>
        <w:pStyle w:val="Compact"/>
      </w:pPr>
      <w:r>
        <w:rPr>
          <w:bCs/>
          <w:b/>
        </w:rPr>
        <w:t xml:space="preserve">Training Programs:</w:t>
      </w:r>
      <w:r>
        <w:t xml:space="preserve"> </w:t>
      </w:r>
      <w:r>
        <w:t xml:space="preserve">Developing Mandarin-Cantonese bilingual certification courses for therapists to address linguistic gaps.</w:t>
      </w:r>
    </w:p>
    <w:p>
      <w:pPr>
        <w:numPr>
          <w:ilvl w:val="0"/>
          <w:numId w:val="1001"/>
        </w:numPr>
        <w:pStyle w:val="Compact"/>
      </w:pPr>
      <w:r>
        <w:rPr>
          <w:bCs/>
          <w:b/>
        </w:rPr>
        <w:t xml:space="preserve">Cultural Sensitivity Training:</w:t>
      </w:r>
      <w:r>
        <w:t xml:space="preserve"> </w:t>
      </w:r>
      <w:r>
        <w:t xml:space="preserve">Educating therapists on traditional Chinese values to improve patient trust and engagement.</w:t>
      </w:r>
    </w:p>
    <w:bookmarkEnd w:id="27"/>
    <w:bookmarkStart w:id="28" w:name="conclusion"/>
    <w:p>
      <w:pPr>
        <w:pStyle w:val="Heading2"/>
      </w:pPr>
      <w:r>
        <w:t xml:space="preserve">8. Conclusion</w:t>
      </w:r>
    </w:p>
    <w:p>
      <w:pPr>
        <w:pStyle w:val="FirstParagraph"/>
      </w:pPr>
      <w:r>
        <w:t xml:space="preserve">This undergraduate thesis underscores the vital role of speech therapists in China Guangzhou, a city where linguistic and cultural diversity shape healthcare delivery. By addressing systemic challenges through policy reforms and community education, speech therapists can enhance communication outcomes for patients across all demographics. As Guangzhou continues to grow as a global metropolis, the integration of culturally responsive speech therapy practices will be critical to achieving equitable healthcare access.</w:t>
      </w:r>
    </w:p>
    <w:bookmarkEnd w:id="28"/>
    <w:bookmarkStart w:id="29" w:name="references"/>
    <w:p>
      <w:pPr>
        <w:pStyle w:val="Heading2"/>
      </w:pPr>
      <w:r>
        <w:t xml:space="preserve">References</w:t>
      </w:r>
    </w:p>
    <w:p>
      <w:pPr>
        <w:pStyle w:val="FirstParagraph"/>
      </w:pPr>
      <w:r>
        <w:rPr>
          <w:iCs/>
          <w:i/>
        </w:rPr>
        <w:t xml:space="preserve">Guangzhou Health Bureau (2023).</w:t>
      </w:r>
      <w:r>
        <w:t xml:space="preserve"> </w:t>
      </w:r>
      <w:r>
        <w:t xml:space="preserve">Annual Report on Rehabilitation Services.</w:t>
      </w:r>
      <w:r>
        <w:t xml:space="preserve"> </w:t>
      </w:r>
      <w:r>
        <w:rPr>
          <w:iCs/>
          <w:i/>
        </w:rPr>
        <w:t xml:space="preserve">Liu, Y., &amp; Zhang, H. (2021).</w:t>
      </w:r>
      <w:r>
        <w:t xml:space="preserve"> </w:t>
      </w:r>
      <w:r>
        <w:t xml:space="preserve">“Speech Disorders in Multilingual Populations: A Case Study of Guangdong Province.” *Journal of Asian Speech Therapy*, 15(3), 45-60.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t xml:space="preserve"> </w:t>
      </w:r>
      <w:r>
        <w:rPr>
          <w:bCs/>
          <w:b/>
        </w:rPr>
        <w:t xml:space="preserve">Appendix B:</w:t>
      </w:r>
      <w:r>
        <w:t xml:space="preserve"> </w:t>
      </w:r>
      <w:r>
        <w:t xml:space="preserve">Statistical Data on Communication Disorders in Guangzhou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China Guangzhou</dc:title>
  <dc:creator/>
  <dc:language>en</dc:language>
  <cp:keywords/>
  <dcterms:created xsi:type="dcterms:W3CDTF">2026-07-21T13:13:13Z</dcterms:created>
  <dcterms:modified xsi:type="dcterms:W3CDTF">2026-07-21T13:13:13Z</dcterms:modified>
</cp:coreProperties>
</file>

<file path=docProps/custom.xml><?xml version="1.0" encoding="utf-8"?>
<Properties xmlns="http://schemas.openxmlformats.org/officeDocument/2006/custom-properties" xmlns:vt="http://schemas.openxmlformats.org/officeDocument/2006/docPropsVTypes"/>
</file>