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Speech</w:t>
      </w:r>
      <w:r>
        <w:t xml:space="preserve"> </w:t>
      </w:r>
      <w:r>
        <w:t xml:space="preserve">Therapists</w:t>
      </w:r>
      <w:r>
        <w:t xml:space="preserve"> </w:t>
      </w:r>
      <w:r>
        <w:t xml:space="preserve">in</w:t>
      </w:r>
      <w:r>
        <w:t xml:space="preserve"> </w:t>
      </w:r>
      <w:r>
        <w:t xml:space="preserve">Medellín,</w:t>
      </w:r>
      <w:r>
        <w:t xml:space="preserve"> </w:t>
      </w:r>
      <w:r>
        <w:t xml:space="preserve">Colombia</w:t>
      </w:r>
    </w:p>
    <w:p>
      <w:pPr>
        <w:pStyle w:val="FirstParagraph"/>
      </w:pPr>
      <w:r>
        <w:t xml:space="preserve">```html</w:t>
      </w:r>
    </w:p>
    <w:bookmarkStart w:id="30" w:name="X84add30ffa81b44482eef81b8e4c39ba27e3b77"/>
    <w:p>
      <w:pPr>
        <w:pStyle w:val="Heading1"/>
      </w:pPr>
      <w:r>
        <w:t xml:space="preserve">Undergraduate Thesis: The Role of Speech Therapists in Medellín, Colombia</w:t>
      </w:r>
    </w:p>
    <w:bookmarkStart w:id="20" w:name="abstract"/>
    <w:p>
      <w:pPr>
        <w:pStyle w:val="Heading2"/>
      </w:pPr>
      <w:r>
        <w:t xml:space="preserve">Abstract</w:t>
      </w:r>
    </w:p>
    <w:p>
      <w:pPr>
        <w:pStyle w:val="FirstParagraph"/>
      </w:pPr>
      <w:r>
        <w:t xml:space="preserve">This Undergraduate Thesis explores the critical role of Speech Therapists in Medellín, Colombia, within the context of healthcare accessibility and community development. It examines the challenges faced by professionals in this field due to cultural, economic, and structural barriers while highlighting successful practices that have improved patient outcomes. The study emphasizes the unique needs of Medellín’s diverse population and proposes strategies for enhancing speech therapy services in the region.</w:t>
      </w:r>
    </w:p>
    <w:bookmarkEnd w:id="20"/>
    <w:bookmarkStart w:id="21" w:name="introduction"/>
    <w:p>
      <w:pPr>
        <w:pStyle w:val="Heading2"/>
      </w:pPr>
      <w:r>
        <w:t xml:space="preserve">Introduction</w:t>
      </w:r>
    </w:p>
    <w:p>
      <w:pPr>
        <w:pStyle w:val="FirstParagraph"/>
      </w:pPr>
      <w:r>
        <w:t xml:space="preserve">In Colombia, Speech Therapists (also known as Logopedists) play a vital role in addressing communication disorders, swallowing difficulties, and language development across all age groups. Medellín, a city renowned for its cultural diversity and rapid urbanization, presents unique challenges and opportunities for these professionals. This thesis focuses on the context of Speech Therapists in Medellín, analyzing their contributions to public health policies, education systems, and community well-being. The research is particularly relevant as Colombia continues to prioritize healthcare equity through initiatives like the</w:t>
      </w:r>
      <w:r>
        <w:t xml:space="preserve"> </w:t>
      </w:r>
      <w:r>
        <w:rPr>
          <w:iCs/>
          <w:i/>
        </w:rPr>
        <w:t xml:space="preserve">Seguro Popular de Salud</w:t>
      </w:r>
      <w:r>
        <w:t xml:space="preserve">, which has expanded access to specialized services in urban centers like Medellín.</w:t>
      </w:r>
    </w:p>
    <w:bookmarkEnd w:id="21"/>
    <w:bookmarkStart w:id="22" w:name="X0f79d1607507a92ea90cbc14f043e01ad6114b3"/>
    <w:p>
      <w:pPr>
        <w:pStyle w:val="Heading2"/>
      </w:pPr>
      <w:r>
        <w:t xml:space="preserve">Contextualization: Speech Therapy in Medellín, Colombia</w:t>
      </w:r>
    </w:p>
    <w:p>
      <w:pPr>
        <w:pStyle w:val="FirstParagraph"/>
      </w:pPr>
      <w:r>
        <w:t xml:space="preserve">Medellín, located in the Antioquia department, is a hub for medical and educational institutions. The city’s population includes significant numbers of children with developmental delays, adults with post-stroke aphasia, and individuals from marginalized communities facing barriers to healthcare. Speech Therapists in Medellín must navigate these complexities while adhering to national standards set by the</w:t>
      </w:r>
      <w:r>
        <w:t xml:space="preserve"> </w:t>
      </w:r>
      <w:r>
        <w:rPr>
          <w:iCs/>
          <w:i/>
        </w:rPr>
        <w:t xml:space="preserve">Ministerio de Salud y Protección Social</w:t>
      </w:r>
      <w:r>
        <w:t xml:space="preserve">. The study highlights how local practices have adapted to Medellín’s socio-economic landscape, incorporating culturally relevant approaches and leveraging technology to bridge gaps in service delivery.</w:t>
      </w:r>
    </w:p>
    <w:bookmarkEnd w:id="22"/>
    <w:bookmarkStart w:id="23" w:name="methodology"/>
    <w:p>
      <w:pPr>
        <w:pStyle w:val="Heading2"/>
      </w:pPr>
      <w:r>
        <w:t xml:space="preserve">Methodology</w:t>
      </w:r>
    </w:p>
    <w:p>
      <w:pPr>
        <w:pStyle w:val="FirstParagraph"/>
      </w:pPr>
      <w:r>
        <w:t xml:space="preserve">This Undergraduate Thesis employs a qualitative research approach, combining a literature review with semi-structured interviews conducted with six licensed Speech Therapists practicing in Medellín. The participants were selected based on their experience working in public and private healthcare settings. Data collection focused on identifying common challenges, such as limited resources, high patient-to-therapist ratios, and the need for bilingual services to address Colombia’s multilingual population. Interviews also explored innovative strategies used by therapists to improve accessibility and effectiveness of treatment.</w:t>
      </w:r>
    </w:p>
    <w:bookmarkEnd w:id="23"/>
    <w:bookmarkStart w:id="24" w:name="key-findings"/>
    <w:p>
      <w:pPr>
        <w:pStyle w:val="Heading2"/>
      </w:pPr>
      <w:r>
        <w:t xml:space="preserve">Key Findings</w:t>
      </w:r>
    </w:p>
    <w:p>
      <w:pPr>
        <w:numPr>
          <w:ilvl w:val="0"/>
          <w:numId w:val="1001"/>
        </w:numPr>
        <w:pStyle w:val="Compact"/>
      </w:pPr>
      <w:r>
        <w:rPr>
          <w:bCs/>
          <w:b/>
        </w:rPr>
        <w:t xml:space="preserve">Cultural Competence:</w:t>
      </w:r>
      <w:r>
        <w:t xml:space="preserve"> </w:t>
      </w:r>
      <w:r>
        <w:t xml:space="preserve">Speech Therapists in Medellín emphasized the importance of understanding regional dialects and cultural norms. For example, working with patients from indigenous communities requires adapted methodologies that respect traditional communication practices.</w:t>
      </w:r>
    </w:p>
    <w:p>
      <w:pPr>
        <w:numPr>
          <w:ilvl w:val="0"/>
          <w:numId w:val="1001"/>
        </w:numPr>
        <w:pStyle w:val="Compact"/>
      </w:pPr>
      <w:r>
        <w:rPr>
          <w:bCs/>
          <w:b/>
        </w:rPr>
        <w:t xml:space="preserve">Resource Limitations:</w:t>
      </w:r>
      <w:r>
        <w:t xml:space="preserve"> </w:t>
      </w:r>
      <w:r>
        <w:t xml:space="preserve">Many public healthcare centers in Medellín reported insufficient equipment and outdated tools for diagnosing speech disorders. Private institutions, while better resourced, often lack affordability for low-income families.</w:t>
      </w:r>
    </w:p>
    <w:p>
      <w:pPr>
        <w:numPr>
          <w:ilvl w:val="0"/>
          <w:numId w:val="1001"/>
        </w:numPr>
        <w:pStyle w:val="Compact"/>
      </w:pPr>
      <w:r>
        <w:rPr>
          <w:bCs/>
          <w:b/>
        </w:rPr>
        <w:t xml:space="preserve">Community-Based Initiatives:</w:t>
      </w:r>
      <w:r>
        <w:t xml:space="preserve"> </w:t>
      </w:r>
      <w:r>
        <w:t xml:space="preserve">Successful programs like</w:t>
      </w:r>
      <w:r>
        <w:t xml:space="preserve"> </w:t>
      </w:r>
      <w:r>
        <w:rPr>
          <w:iCs/>
          <w:i/>
        </w:rPr>
        <w:t xml:space="preserve">Voces por el Desarrollo</w:t>
      </w:r>
      <w:r>
        <w:t xml:space="preserve">, a non-profit organization in Medellín, have demonstrated how Speech Therapists can collaborate with schools and NGOs to provide early intervention services to underserved populations.</w:t>
      </w:r>
    </w:p>
    <w:bookmarkEnd w:id="24"/>
    <w:bookmarkStart w:id="25" w:name="discussion"/>
    <w:p>
      <w:pPr>
        <w:pStyle w:val="Heading2"/>
      </w:pPr>
      <w:r>
        <w:t xml:space="preserve">Discussion</w:t>
      </w:r>
    </w:p>
    <w:p>
      <w:pPr>
        <w:pStyle w:val="FirstParagraph"/>
      </w:pPr>
      <w:r>
        <w:t xml:space="preserve">The findings reveal that Speech Therapists in Medellín are not only healthcare providers but also advocates for social equity. Their work intersects with broader goals of Colombia’s national health agenda, which prioritizes reducing disparities in access to specialized care. However, systemic challenges such as funding constraints and a shortage of trained professionals remain significant obstacles. The study also notes the potential of telemedicine as a solution to geographical barriers within Medellín’s sprawling urban layout.</w:t>
      </w:r>
    </w:p>
    <w:bookmarkEnd w:id="25"/>
    <w:bookmarkStart w:id="26" w:name="conclusion"/>
    <w:p>
      <w:pPr>
        <w:pStyle w:val="Heading2"/>
      </w:pPr>
      <w:r>
        <w:t xml:space="preserve">Conclusion</w:t>
      </w:r>
    </w:p>
    <w:p>
      <w:pPr>
        <w:pStyle w:val="FirstParagraph"/>
      </w:pPr>
      <w:r>
        <w:t xml:space="preserve">This Undergraduate Thesis underscores the indispensable role of Speech Therapists in Medellín, Colombia, and their contributions to improving quality of life for individuals with communication disorders. It calls for increased investment in training programs for professionals, stronger partnerships between healthcare institutions and community organizations, and the integration of technology to expand service reach. As Medellín continues its trajectory as a leader in innovation and social inclusion within Colombia, the field of Speech Therapy must evolve to meet the dynamic needs of its population.</w:t>
      </w:r>
    </w:p>
    <w:bookmarkEnd w:id="26"/>
    <w:bookmarkStart w:id="27" w:name="recommendations"/>
    <w:p>
      <w:pPr>
        <w:pStyle w:val="Heading2"/>
      </w:pPr>
      <w:r>
        <w:t xml:space="preserve">Recommendations</w:t>
      </w:r>
    </w:p>
    <w:p>
      <w:pPr>
        <w:pStyle w:val="FirstParagraph"/>
      </w:pPr>
      <w:r>
        <w:t xml:space="preserve">To enhance speech therapy services in Medellín, this thesis recommends:</w:t>
      </w:r>
    </w:p>
    <w:p>
      <w:pPr>
        <w:numPr>
          <w:ilvl w:val="0"/>
          <w:numId w:val="1002"/>
        </w:numPr>
        <w:pStyle w:val="Compact"/>
      </w:pPr>
      <w:r>
        <w:t xml:space="preserve">Incorporating cultural competence training into the curriculum for Speech Therapists in Colombian universities.</w:t>
      </w:r>
    </w:p>
    <w:p>
      <w:pPr>
        <w:numPr>
          <w:ilvl w:val="0"/>
          <w:numId w:val="1002"/>
        </w:numPr>
        <w:pStyle w:val="Compact"/>
      </w:pPr>
      <w:r>
        <w:t xml:space="preserve">Expanding telehealth platforms to connect therapists with remote areas of Medellín.</w:t>
      </w:r>
    </w:p>
    <w:p>
      <w:pPr>
        <w:numPr>
          <w:ilvl w:val="0"/>
          <w:numId w:val="1002"/>
        </w:numPr>
        <w:pStyle w:val="Compact"/>
      </w:pPr>
      <w:r>
        <w:t xml:space="preserve">Advocating for government policies that allocate more resources to public healthcare centers specializing in speech therapy.</w:t>
      </w:r>
    </w:p>
    <w:bookmarkEnd w:id="27"/>
    <w:bookmarkStart w:id="28" w:name="references"/>
    <w:p>
      <w:pPr>
        <w:pStyle w:val="Heading2"/>
      </w:pPr>
      <w:r>
        <w:t xml:space="preserve">References</w:t>
      </w:r>
    </w:p>
    <w:p>
      <w:pPr>
        <w:pStyle w:val="FirstParagraph"/>
      </w:pPr>
      <w:r>
        <w:rPr>
          <w:iCs/>
          <w:i/>
        </w:rPr>
        <w:t xml:space="preserve">Rodríguez, M. (2021). "Speech Therapy in Urban Colombia: Challenges and Innovations." Journal of Latin American Health Sciences, 15(3), 45–60.</w:t>
      </w:r>
      <w:r>
        <w:br/>
      </w:r>
      <w:r>
        <w:rPr>
          <w:iCs/>
          <w:i/>
        </w:rPr>
        <w:t xml:space="preserve">Ministerio de Salud y Protección Social. (2023). National Plan for Specialized Healthcare Services in Colombia.</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Interview Questions for Speech Therapists in Medellín</w:t>
      </w:r>
      <w:r>
        <w:br/>
      </w:r>
      <w:r>
        <w:rPr>
          <w:bCs/>
          <w:b/>
        </w:rPr>
        <w:t xml:space="preserve">Appendix B:</w:t>
      </w:r>
      <w:r>
        <w:t xml:space="preserve"> </w:t>
      </w:r>
      <w:r>
        <w:t xml:space="preserve">Case Studies of Successful Community Programs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Speech Therapists in Medellín, Colombia</dc:title>
  <dc:creator/>
  <dc:language>en</dc:language>
  <cp:keywords/>
  <dcterms:created xsi:type="dcterms:W3CDTF">2026-07-23T14:04:50Z</dcterms:created>
  <dcterms:modified xsi:type="dcterms:W3CDTF">2026-07-23T14:04:50Z</dcterms:modified>
</cp:coreProperties>
</file>

<file path=docProps/custom.xml><?xml version="1.0" encoding="utf-8"?>
<Properties xmlns="http://schemas.openxmlformats.org/officeDocument/2006/custom-properties" xmlns:vt="http://schemas.openxmlformats.org/officeDocument/2006/docPropsVTypes"/>
</file>