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Speech</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a6799a6f280a1b3ca7915f6510126a785a4a61"/>
    <w:p>
      <w:pPr>
        <w:pStyle w:val="Heading1"/>
      </w:pPr>
      <w:r>
        <w:t xml:space="preserve">Undergraduate Thesis on Speech Therapist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Degree:</w:t>
      </w:r>
      <w:r>
        <w:t xml:space="preserve"> </w:t>
      </w:r>
      <w:r>
        <w:t xml:space="preserve">Bachelor of Science in Health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hyperlink w:anchor="introduction">
        <w:r>
          <w:rPr>
            <w:rStyle w:val="Hyperlink"/>
          </w:rPr>
          <w:t xml:space="preserve">Undergraduate Thesis</w:t>
        </w:r>
      </w:hyperlink>
      <w:r>
        <w:t xml:space="preserve"> </w:t>
      </w:r>
      <w:r>
        <w:t xml:space="preserve">explores the role, challenges, and potential contributions of a</w:t>
      </w:r>
      <w:r>
        <w:t xml:space="preserve"> </w:t>
      </w:r>
      <w:r>
        <w:rPr>
          <w:bCs/>
          <w:b/>
        </w:rPr>
        <w:t xml:space="preserve">Speech Therapist</w:t>
      </w:r>
      <w:r>
        <w:t xml:space="preserve"> </w:t>
      </w:r>
      <w:r>
        <w:t xml:space="preserve">in the context of healthcare systems in DR Congo Kinshasa. With a focus on addressing communication disorders among children and adults, this study highlights the critical need for specialized interventions tailored to the socio-cultural and economic realities of Kinshasa. By analyzing existing data, case studies, and policy frameworks, this document provides a foundation for improving access to speech therapy services in one of Africa’s most densely populated urban centers.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role-of-speech-therapist">
        <w:r>
          <w:rPr>
            <w:rStyle w:val="Hyperlink"/>
          </w:rPr>
          <w:t xml:space="preserve">2. The Role of a Speech Therapist in DR Congo Kinshasa</w:t>
        </w:r>
      </w:hyperlink>
    </w:p>
    <w:p>
      <w:pPr>
        <w:numPr>
          <w:ilvl w:val="0"/>
          <w:numId w:val="1001"/>
        </w:numPr>
        <w:pStyle w:val="Compact"/>
      </w:pPr>
      <w:hyperlink w:anchor="challenges">
        <w:r>
          <w:rPr>
            <w:rStyle w:val="Hyperlink"/>
          </w:rPr>
          <w:t xml:space="preserve">3. Challenges Faced by Speech Therapists in Kinshasa</w:t>
        </w:r>
      </w:hyperlink>
    </w:p>
    <w:p>
      <w:pPr>
        <w:numPr>
          <w:ilvl w:val="0"/>
          <w:numId w:val="1001"/>
        </w:numPr>
        <w:pStyle w:val="Compact"/>
      </w:pPr>
      <w:hyperlink w:anchor="case-studies">
        <w:r>
          <w:rPr>
            <w:rStyle w:val="Hyperlink"/>
          </w:rPr>
          <w:t xml:space="preserve">4. Case Studies and Practical Applications</w:t>
        </w:r>
      </w:hyperlink>
    </w:p>
    <w:p>
      <w:pPr>
        <w:numPr>
          <w:ilvl w:val="0"/>
          <w:numId w:val="1001"/>
        </w:numPr>
        <w:pStyle w:val="Compact"/>
      </w:pPr>
      <w:hyperlink w:anchor="recommendations">
        <w:r>
          <w:rPr>
            <w:rStyle w:val="Hyperlink"/>
          </w:rPr>
          <w:t xml:space="preserve">5. Recommendations for Improving Speech Therapy Services</w:t>
        </w:r>
      </w:hyperlink>
    </w:p>
    <w:p>
      <w:pPr>
        <w:numPr>
          <w:ilvl w:val="0"/>
          <w:numId w:val="1001"/>
        </w:numPr>
        <w:pStyle w:val="Compact"/>
      </w:pPr>
      <w:hyperlink w:anchor="conclusion">
        <w:r>
          <w:rPr>
            <w:rStyle w:val="Hyperlink"/>
          </w:rPr>
          <w:t xml:space="preserve">6. Conclusion</w:t>
        </w:r>
      </w:hyperlink>
    </w:p>
    <w:p>
      <w:pPr>
        <w:numPr>
          <w:ilvl w:val="0"/>
          <w:numId w:val="1001"/>
        </w:numPr>
        <w:pStyle w:val="Compact"/>
      </w:pPr>
      <w:hyperlink w:anchor="references">
        <w:r>
          <w:rPr>
            <w:rStyle w:val="Hyperlink"/>
          </w:rPr>
          <w:t xml:space="preserve">7. References</w:t>
        </w:r>
      </w:hyperlink>
    </w:p>
    <w:bookmarkEnd w:id="21"/>
    <w:bookmarkStart w:id="22" w:name="introduction"/>
    <w:p>
      <w:pPr>
        <w:pStyle w:val="Heading2"/>
      </w:pPr>
      <w:r>
        <w:rPr>
          <w:bCs/>
          <w:b/>
        </w:rPr>
        <w:t xml:space="preserve">1. Introduction</w:t>
      </w:r>
    </w:p>
    <w:p>
      <w:pPr>
        <w:pStyle w:val="FirstParagraph"/>
      </w:pPr>
      <w:r>
        <w:t xml:space="preserve">The Democratic Republic of Congo (DR Congo) is a country rich in natural resources but plagued by socio-economic challenges, including limited access to healthcare services. In Kinshasa, the capital city, the prevalence of communication disorders among children and adults has increased due to factors such as malnutrition, poverty, and lack of education. A</w:t>
      </w:r>
      <w:r>
        <w:t xml:space="preserve"> </w:t>
      </w:r>
      <w:r>
        <w:rPr>
          <w:bCs/>
          <w:b/>
        </w:rPr>
        <w:t xml:space="preserve">Speech Therapist</w:t>
      </w:r>
      <w:r>
        <w:t xml:space="preserve"> </w:t>
      </w:r>
      <w:r>
        <w:t xml:space="preserve">plays a pivotal role in addressing these issues by diagnosing and treating speech, language, and swallowing disorders. However, the field remains underdeveloped in DR Congo Kinshasa due to a shortage of trained professionals and inadequate infrastructure.</w:t>
      </w:r>
    </w:p>
    <w:p>
      <w:pPr>
        <w:pStyle w:val="BodyText"/>
      </w:pPr>
      <w:r>
        <w:t xml:space="preserve">This</w:t>
      </w:r>
      <w:r>
        <w:t xml:space="preserve"> </w:t>
      </w:r>
      <w:hyperlink w:anchor="introduction">
        <w:r>
          <w:rPr>
            <w:rStyle w:val="Hyperlink"/>
          </w:rPr>
          <w:t xml:space="preserve">Undergraduate Thesis</w:t>
        </w:r>
      </w:hyperlink>
      <w:r>
        <w:t xml:space="preserve"> </w:t>
      </w:r>
      <w:r>
        <w:t xml:space="preserve">aims to bridge this gap by examining the role of a Speech Therapist in Kinshasa, analyzing existing challenges, and proposing actionable solutions for integrating speech therapy into the public health system. The study is particularly relevant as it aligns with the United Nations Sustainable Development Goals (SDGs), which emphasize universal health coverage and reduced inequalities.</w:t>
      </w:r>
    </w:p>
    <w:bookmarkEnd w:id="22"/>
    <w:bookmarkStart w:id="23" w:name="role-of-speech-therapist"/>
    <w:p>
      <w:pPr>
        <w:pStyle w:val="Heading2"/>
      </w:pPr>
      <w:r>
        <w:rPr>
          <w:bCs/>
          <w:b/>
        </w:rPr>
        <w:t xml:space="preserve">2. The Role of a Speech Therapist in DR Congo Kinshasa</w:t>
      </w:r>
    </w:p>
    <w:p>
      <w:pPr>
        <w:pStyle w:val="FirstParagraph"/>
      </w:pPr>
      <w:r>
        <w:t xml:space="preserve">In DR Congo Kinshasa, a</w:t>
      </w:r>
      <w:r>
        <w:t xml:space="preserve"> </w:t>
      </w:r>
      <w:r>
        <w:rPr>
          <w:bCs/>
          <w:b/>
        </w:rPr>
        <w:t xml:space="preserve">Speech Therapist</w:t>
      </w:r>
      <w:r>
        <w:t xml:space="preserve"> </w:t>
      </w:r>
      <w:r>
        <w:t xml:space="preserve">is responsible for assessing and treating individuals with communication disorders, including speech articulation problems, language delays, and voice disorders. Their work spans both pediatric and adult populations. For instance:</w:t>
      </w:r>
    </w:p>
    <w:p>
      <w:pPr>
        <w:numPr>
          <w:ilvl w:val="0"/>
          <w:numId w:val="1002"/>
        </w:numPr>
        <w:pStyle w:val="Compact"/>
      </w:pPr>
      <w:r>
        <w:rPr>
          <w:bCs/>
          <w:b/>
        </w:rPr>
        <w:t xml:space="preserve">Children:</w:t>
      </w:r>
      <w:r>
        <w:t xml:space="preserve"> </w:t>
      </w:r>
      <w:r>
        <w:t xml:space="preserve">Speech therapists address issues like stuttering, lisping, or delayed language development caused by environmental factors or genetic predispositions.</w:t>
      </w:r>
    </w:p>
    <w:p>
      <w:pPr>
        <w:numPr>
          <w:ilvl w:val="0"/>
          <w:numId w:val="1002"/>
        </w:numPr>
        <w:pStyle w:val="Compact"/>
      </w:pPr>
      <w:r>
        <w:rPr>
          <w:bCs/>
          <w:b/>
        </w:rPr>
        <w:t xml:space="preserve">Adults:</w:t>
      </w:r>
      <w:r>
        <w:t xml:space="preserve"> </w:t>
      </w:r>
      <w:r>
        <w:t xml:space="preserve">They help patients recovering from strokes, traumatic brain injuries, or neurological conditions that affect speech and swallowing.</w:t>
      </w:r>
    </w:p>
    <w:p>
      <w:pPr>
        <w:pStyle w:val="FirstParagraph"/>
      </w:pPr>
      <w:r>
        <w:t xml:space="preserve">In Kinshasa’s urban slums and rural areas, where access to healthcare is limited, Speech Therapists also work in schools and community centers to provide early interventions. Their role extends beyond clinical settings; they educate families about communication development and advocate for policies supporting inclusive education.</w:t>
      </w:r>
    </w:p>
    <w:bookmarkEnd w:id="23"/>
    <w:bookmarkStart w:id="24" w:name="challenges"/>
    <w:p>
      <w:pPr>
        <w:pStyle w:val="Heading2"/>
      </w:pPr>
      <w:r>
        <w:rPr>
          <w:bCs/>
          <w:b/>
        </w:rPr>
        <w:t xml:space="preserve">3. Challenges Faced by Speech Therapists in Kinshasa</w:t>
      </w:r>
    </w:p>
    <w:p>
      <w:pPr>
        <w:pStyle w:val="FirstParagraph"/>
      </w:pPr>
      <w:r>
        <w:t xml:space="preserve">The practice of speech therapy in DR Congo Kinshasa is hindered by several systemic and socio-cultural barriers:</w:t>
      </w:r>
    </w:p>
    <w:p>
      <w:pPr>
        <w:numPr>
          <w:ilvl w:val="0"/>
          <w:numId w:val="1003"/>
        </w:numPr>
        <w:pStyle w:val="Compact"/>
      </w:pPr>
      <w:r>
        <w:rPr>
          <w:bCs/>
          <w:b/>
        </w:rPr>
        <w:t xml:space="preserve">Limited Training Programs:</w:t>
      </w:r>
      <w:r>
        <w:t xml:space="preserve"> </w:t>
      </w:r>
      <w:r>
        <w:t xml:space="preserve">There are few universities offering specialized degrees in speech pathology, resulting in a shortage of qualified professionals.</w:t>
      </w:r>
    </w:p>
    <w:p>
      <w:pPr>
        <w:numPr>
          <w:ilvl w:val="0"/>
          <w:numId w:val="1003"/>
        </w:numPr>
        <w:pStyle w:val="Compact"/>
      </w:pPr>
      <w:r>
        <w:rPr>
          <w:bCs/>
          <w:b/>
        </w:rPr>
        <w:t xml:space="preserve">Poor Infrastructure:</w:t>
      </w:r>
      <w:r>
        <w:t xml:space="preserve"> </w:t>
      </w:r>
      <w:r>
        <w:t xml:space="preserve">Many clinics lack essential equipment, such as audiometers or language assessment tools.</w:t>
      </w:r>
    </w:p>
    <w:p>
      <w:pPr>
        <w:numPr>
          <w:ilvl w:val="0"/>
          <w:numId w:val="1003"/>
        </w:numPr>
        <w:pStyle w:val="Compact"/>
      </w:pPr>
      <w:r>
        <w:rPr>
          <w:bCs/>
          <w:b/>
        </w:rPr>
        <w:t xml:space="preserve">Cultural Stigma:</w:t>
      </w:r>
      <w:r>
        <w:t xml:space="preserve"> </w:t>
      </w:r>
      <w:r>
        <w:t xml:space="preserve">In some communities, communication disorders are stigmatized, leading families to avoid seeking help.</w:t>
      </w:r>
    </w:p>
    <w:p>
      <w:pPr>
        <w:numPr>
          <w:ilvl w:val="0"/>
          <w:numId w:val="1003"/>
        </w:numPr>
        <w:pStyle w:val="Compact"/>
      </w:pPr>
      <w:r>
        <w:rPr>
          <w:bCs/>
          <w:b/>
        </w:rPr>
        <w:t xml:space="preserve">Economic Barriers:</w:t>
      </w:r>
      <w:r>
        <w:t xml:space="preserve"> </w:t>
      </w:r>
      <w:r>
        <w:t xml:space="preserve">Private therapy sessions are expensive for low-income populations, while public healthcare systems rarely allocate funds for specialized services.</w:t>
      </w:r>
    </w:p>
    <w:p>
      <w:pPr>
        <w:pStyle w:val="FirstParagraph"/>
      </w:pPr>
      <w:r>
        <w:t xml:space="preserve">These challenges underscore the need for a multidisciplinary approach involving government agencies, NGOs, and international partners to strengthen the speech therapy ecosystem in Kinshasa.</w:t>
      </w:r>
    </w:p>
    <w:bookmarkEnd w:id="24"/>
    <w:bookmarkStart w:id="25" w:name="case-studies"/>
    <w:p>
      <w:pPr>
        <w:pStyle w:val="Heading2"/>
      </w:pPr>
      <w:r>
        <w:rPr>
          <w:bCs/>
          <w:b/>
        </w:rPr>
        <w:t xml:space="preserve">4. Case Studies and Practical Applications</w:t>
      </w:r>
    </w:p>
    <w:p>
      <w:pPr>
        <w:pStyle w:val="FirstParagraph"/>
      </w:pPr>
      <w:r>
        <w:rPr>
          <w:bCs/>
          <w:b/>
          <w:iCs/>
          <w:i/>
        </w:rPr>
        <w:t xml:space="preserve">Case Study 1:</w:t>
      </w:r>
      <w:r>
        <w:rPr>
          <w:iCs/>
          <w:i/>
        </w:rPr>
        <w:t xml:space="preserve"> </w:t>
      </w:r>
      <w:r>
        <w:rPr>
          <w:iCs/>
          <w:i/>
        </w:rPr>
        <w:t xml:space="preserve">A child with delayed speech development</w:t>
      </w:r>
      <w:r>
        <w:br/>
      </w:r>
      <w:r>
        <w:t xml:space="preserve">A 5-year-old boy from Gombe, Kinshasa, was diagnosed with a severe language delay due to malnutrition and lack of early stimulation. After six months of targeted therapy by a Speech Therapist at the National University Hospital of Kinshasa (CHUN), the child began to use simple sentences and engage in social interactions.</w:t>
      </w:r>
    </w:p>
    <w:p>
      <w:pPr>
        <w:pStyle w:val="BodyText"/>
      </w:pPr>
      <w:r>
        <w:rPr>
          <w:bCs/>
          <w:b/>
          <w:iCs/>
          <w:i/>
        </w:rPr>
        <w:t xml:space="preserve">Case Study 2:</w:t>
      </w:r>
      <w:r>
        <w:rPr>
          <w:iCs/>
          <w:i/>
        </w:rPr>
        <w:t xml:space="preserve"> </w:t>
      </w:r>
      <w:r>
        <w:rPr>
          <w:iCs/>
          <w:i/>
        </w:rPr>
        <w:t xml:space="preserve">An adult recovering from a stroke</w:t>
      </w:r>
      <w:r>
        <w:br/>
      </w:r>
      <w:r>
        <w:t xml:space="preserve">A 45-year-old woman who suffered a stroke lost her ability to speak. Through speech therapy sessions, she regained partial communication skills using alternative methods like gesture-based tools and assistive technologies.</w:t>
      </w:r>
    </w:p>
    <w:p>
      <w:pPr>
        <w:pStyle w:val="BodyText"/>
      </w:pPr>
      <w:r>
        <w:t xml:space="preserve">These cases illustrate the transformative potential of Speech Therapists in Kinshasa when resources are available.</w:t>
      </w:r>
    </w:p>
    <w:bookmarkEnd w:id="25"/>
    <w:bookmarkStart w:id="26" w:name="recommendations"/>
    <w:p>
      <w:pPr>
        <w:pStyle w:val="Heading2"/>
      </w:pPr>
      <w:r>
        <w:rPr>
          <w:bCs/>
          <w:b/>
        </w:rPr>
        <w:t xml:space="preserve">5. Recommendations for Improving Speech Therapy Services</w:t>
      </w:r>
    </w:p>
    <w:p>
      <w:pPr>
        <w:pStyle w:val="FirstParagraph"/>
      </w:pPr>
      <w:r>
        <w:t xml:space="preserve">To address the gaps identified, this</w:t>
      </w:r>
      <w:r>
        <w:t xml:space="preserve"> </w:t>
      </w:r>
      <w:hyperlink w:anchor="introduction">
        <w:r>
          <w:rPr>
            <w:rStyle w:val="Hyperlink"/>
          </w:rPr>
          <w:t xml:space="preserve">Undergraduate Thesis</w:t>
        </w:r>
      </w:hyperlink>
      <w:r>
        <w:t xml:space="preserve"> </w:t>
      </w:r>
      <w:r>
        <w:t xml:space="preserve">proposes the following:</w:t>
      </w:r>
    </w:p>
    <w:p>
      <w:pPr>
        <w:numPr>
          <w:ilvl w:val="0"/>
          <w:numId w:val="1004"/>
        </w:numPr>
        <w:pStyle w:val="Compact"/>
      </w:pPr>
      <w:r>
        <w:rPr>
          <w:bCs/>
          <w:b/>
        </w:rPr>
        <w:t xml:space="preserve">Expand Training Programs:</w:t>
      </w:r>
      <w:r>
        <w:t xml:space="preserve"> </w:t>
      </w:r>
      <w:r>
        <w:t xml:space="preserve">Collaborate with universities in Europe and North America to create exchange programs for speech therapy students.</w:t>
      </w:r>
    </w:p>
    <w:p>
      <w:pPr>
        <w:numPr>
          <w:ilvl w:val="0"/>
          <w:numId w:val="1004"/>
        </w:numPr>
        <w:pStyle w:val="Compact"/>
      </w:pPr>
      <w:r>
        <w:rPr>
          <w:bCs/>
          <w:b/>
        </w:rPr>
        <w:t xml:space="preserve">Increase Public Awareness:</w:t>
      </w:r>
      <w:r>
        <w:t xml:space="preserve"> </w:t>
      </w:r>
      <w:r>
        <w:t xml:space="preserve">Launch community campaigns to destigmatize communication disorders and educate parents about early intervention.</w:t>
      </w:r>
    </w:p>
    <w:p>
      <w:pPr>
        <w:numPr>
          <w:ilvl w:val="0"/>
          <w:numId w:val="1004"/>
        </w:numPr>
        <w:pStyle w:val="Compact"/>
      </w:pPr>
      <w:r>
        <w:rPr>
          <w:bCs/>
          <w:b/>
        </w:rPr>
        <w:t xml:space="preserve">Secure Funding:</w:t>
      </w:r>
      <w:r>
        <w:t xml:space="preserve"> </w:t>
      </w:r>
      <w:r>
        <w:t xml:space="preserve">Advocate for government funding or international grants to establish mobile clinics and provide free therapy sessions in underserved areas.</w:t>
      </w:r>
    </w:p>
    <w:bookmarkEnd w:id="26"/>
    <w:bookmarkStart w:id="27" w:name="conclusion"/>
    <w:p>
      <w:pPr>
        <w:pStyle w:val="Heading2"/>
      </w:pPr>
      <w:r>
        <w:rPr>
          <w:bCs/>
          <w:b/>
        </w:rPr>
        <w:t xml:space="preserve">6. Conclusion</w:t>
      </w:r>
    </w:p>
    <w:p>
      <w:pPr>
        <w:pStyle w:val="FirstParagraph"/>
      </w:pPr>
      <w:r>
        <w:t xml:space="preserve">The work of a</w:t>
      </w:r>
      <w:r>
        <w:t xml:space="preserve"> </w:t>
      </w:r>
      <w:r>
        <w:rPr>
          <w:bCs/>
          <w:b/>
        </w:rPr>
        <w:t xml:space="preserve">Speech Therapist</w:t>
      </w:r>
      <w:r>
        <w:t xml:space="preserve"> </w:t>
      </w:r>
      <w:r>
        <w:t xml:space="preserve">in DR Congo Kinshasa is both vital and complex. While challenges such as limited training, cultural stigma, and resource constraints persist, there are opportunities to expand services through education, advocacy, and partnerships. This</w:t>
      </w:r>
      <w:r>
        <w:t xml:space="preserve"> </w:t>
      </w:r>
      <w:hyperlink w:anchor="introduction">
        <w:r>
          <w:rPr>
            <w:rStyle w:val="Hyperlink"/>
          </w:rPr>
          <w:t xml:space="preserve">Undergraduate Thesis</w:t>
        </w:r>
      </w:hyperlink>
      <w:r>
        <w:t xml:space="preserve"> </w:t>
      </w:r>
      <w:r>
        <w:t xml:space="preserve">underscores the importance of integrating speech therapy into the broader healthcare framework of Kinshasa to ensure equitable access for all populations.</w:t>
      </w:r>
    </w:p>
    <w:bookmarkEnd w:id="27"/>
    <w:bookmarkStart w:id="28" w:name="references"/>
    <w:p>
      <w:pPr>
        <w:pStyle w:val="Heading2"/>
      </w:pPr>
      <w:r>
        <w:rPr>
          <w:bCs/>
          <w:b/>
        </w:rPr>
        <w:t xml:space="preserve">7. References</w:t>
      </w:r>
    </w:p>
    <w:p>
      <w:pPr>
        <w:pStyle w:val="FirstParagraph"/>
      </w:pPr>
      <w:r>
        <w:t xml:space="preserve">[Include references to academic journals, UN reports, and local health ministry documents related to speech therapy in DR Congo.]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Speech Therapist in DR Congo Kinshasa</dc:title>
  <dc:creator/>
  <dc:language>en</dc:language>
  <cp:keywords/>
  <dcterms:created xsi:type="dcterms:W3CDTF">2026-07-21T13:34:54Z</dcterms:created>
  <dcterms:modified xsi:type="dcterms:W3CDTF">2026-07-21T13:34:54Z</dcterms:modified>
</cp:coreProperties>
</file>

<file path=docProps/custom.xml><?xml version="1.0" encoding="utf-8"?>
<Properties xmlns="http://schemas.openxmlformats.org/officeDocument/2006/custom-properties" xmlns:vt="http://schemas.openxmlformats.org/officeDocument/2006/docPropsVTypes"/>
</file>