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9cf320fda52e31de1639c780f7e274492d16675"/>
    <w:p>
      <w:pPr>
        <w:pStyle w:val="Heading1"/>
      </w:pPr>
      <w:r>
        <w:t xml:space="preserve">Undergraduate Thesis: The Role of Speech Therapists in Egypt, Cairo</w:t>
      </w:r>
    </w:p>
    <w:bookmarkStart w:id="20" w:name="abstract"/>
    <w:p>
      <w:pPr>
        <w:pStyle w:val="Heading2"/>
      </w:pPr>
      <w:r>
        <w:t xml:space="preserve">Abstract</w:t>
      </w:r>
    </w:p>
    <w:p>
      <w:pPr>
        <w:pStyle w:val="FirstParagraph"/>
      </w:pPr>
      <w:r>
        <w:t xml:space="preserve">This undergraduate thesis explores the critical role of speech therapists in the context of Egypt, specifically Cairo. With rapid urbanization and increasing awareness of health issues, the demand for specialized healthcare professionals like speech therapists has grown significantly. This study examines the current state of speech therapy services in Cairo, challenges faced by professionals in this field, and recommendations for improving accessibility and quality of care. The research combines literature reviews, case studies from local clinics, and interviews with practicing speech therapists to provide a comprehensive analysis.</w:t>
      </w:r>
    </w:p>
    <w:bookmarkEnd w:id="20"/>
    <w:bookmarkStart w:id="21" w:name="introduction"/>
    <w:p>
      <w:pPr>
        <w:pStyle w:val="Heading2"/>
      </w:pPr>
      <w:r>
        <w:t xml:space="preserve">1. Introduction</w:t>
      </w:r>
    </w:p>
    <w:p>
      <w:pPr>
        <w:pStyle w:val="FirstParagraph"/>
      </w:pPr>
      <w:r>
        <w:t xml:space="preserve">In the dynamic healthcare landscape of Egypt, Cairo stands as a hub for medical innovation and patient care. As one of the most populous cities in Africa, Cairo faces unique challenges in addressing public health needs, including speech and language disorders. Speech therapists play a pivotal role in diagnosing and treating communication disorders, swallowing difficulties (dysphagia), and speech-related developmental delays. This thesis aims to evaluate how speech therapists contribute to improving quality of life for patients in Cairo while also identifying gaps that require attention from policymakers and healthcare providers.</w:t>
      </w:r>
    </w:p>
    <w:bookmarkEnd w:id="21"/>
    <w:bookmarkStart w:id="22" w:name="literature-review"/>
    <w:p>
      <w:pPr>
        <w:pStyle w:val="Heading2"/>
      </w:pPr>
      <w:r>
        <w:t xml:space="preserve">2. Literature Review</w:t>
      </w:r>
    </w:p>
    <w:p>
      <w:pPr>
        <w:pStyle w:val="FirstParagraph"/>
      </w:pPr>
      <w:r>
        <w:t xml:space="preserve">Speech therapy is a specialized branch of healthcare that focuses on the assessment, diagnosis, and treatment of communication disorders. Globally, speech therapists work in hospitals, schools, private clinics, and rehabilitation centers. In Egypt, however, the profession is still evolving due to limited awareness and resources. Studies indicate that children with speech delays often lack early intervention services in Cairo’s public healthcare system.</w:t>
      </w:r>
    </w:p>
    <w:p>
      <w:pPr>
        <w:pStyle w:val="BodyText"/>
      </w:pPr>
      <w:r>
        <w:t xml:space="preserve">Cultural factors also influence the perception of speech therapy in Egypt. For instance, some families may prioritize traditional remedies over modern medical treatments, delaying access to professional care. Research from the Faculty of Medicine at Cairo University highlights a growing need for culturally sensitive approaches to speech therapy in urban areas like Cairo.</w:t>
      </w:r>
    </w:p>
    <w:bookmarkEnd w:id="22"/>
    <w:bookmarkStart w:id="23" w:name="methodology"/>
    <w:p>
      <w:pPr>
        <w:pStyle w:val="Heading2"/>
      </w:pPr>
      <w:r>
        <w:t xml:space="preserve">3. Methodology</w:t>
      </w:r>
    </w:p>
    <w:p>
      <w:pPr>
        <w:pStyle w:val="FirstParagraph"/>
      </w:pPr>
      <w:r>
        <w:t xml:space="preserve">This undergraduate thesis employs a mixed-methods approach, combining qualitative and quantitative data collection. Primary data was gathered through semi-structured interviews with five licensed speech therapists practicing in Cairo’s private and public sectors. Secondary data included reviews of academic papers from Egyptian universities, government health reports, and case studies from local clinics.</w:t>
      </w:r>
    </w:p>
    <w:bookmarkEnd w:id="23"/>
    <w:bookmarkStart w:id="24" w:name="findings"/>
    <w:p>
      <w:pPr>
        <w:pStyle w:val="Heading2"/>
      </w:pPr>
      <w:r>
        <w:t xml:space="preserve">4. Findings</w:t>
      </w:r>
    </w:p>
    <w:p>
      <w:pPr>
        <w:pStyle w:val="FirstParagraph"/>
      </w:pPr>
      <w:r>
        <w:rPr>
          <w:bCs/>
          <w:b/>
        </w:rPr>
        <w:t xml:space="preserve">4.1 Challenges in Cairo</w:t>
      </w:r>
      <w:r>
        <w:br/>
      </w:r>
      <w:r>
        <w:t xml:space="preserve">Speech therapists in Cairo face several challenges, including limited funding for public healthcare programs, a shortage of trained professionals, and inadequate infrastructure. Many clinics report long waiting lists for appointments, particularly for children with developmental speech disorders.</w:t>
      </w:r>
    </w:p>
    <w:p>
      <w:pPr>
        <w:pStyle w:val="BodyText"/>
      </w:pPr>
      <w:r>
        <w:rPr>
          <w:bCs/>
          <w:b/>
        </w:rPr>
        <w:t xml:space="preserve">4.2 Case Studies from Cairo</w:t>
      </w:r>
      <w:r>
        <w:br/>
      </w:r>
      <w:r>
        <w:t xml:space="preserve">Two case studies were analyzed: one involving a 6-year-old child with autism spectrum disorder (ASD) receiving therapy at a private clinic in Giza, and another focusing on an elderly patient recovering from a stroke at Cairo University Hospital. Both cases underscore the importance of early intervention and interdisciplinary collaboration between speech therapists, physicians, and educators.</w:t>
      </w:r>
    </w:p>
    <w:p>
      <w:pPr>
        <w:pStyle w:val="BodyText"/>
      </w:pPr>
      <w:r>
        <w:rPr>
          <w:bCs/>
          <w:b/>
        </w:rPr>
        <w:t xml:space="preserve">4.3 Professional Development</w:t>
      </w:r>
      <w:r>
        <w:br/>
      </w:r>
      <w:r>
        <w:t xml:space="preserve">Speech therapists in Cairo often pursue certifications from international organizations like the American Speech-Language-Hearing Association (ASHA) or local Egyptian institutions. However, many practitioners note that continuous education programs are underfunded or unavailable in public hospitals.</w:t>
      </w:r>
    </w:p>
    <w:bookmarkEnd w:id="24"/>
    <w:bookmarkStart w:id="25" w:name="discussion"/>
    <w:p>
      <w:pPr>
        <w:pStyle w:val="Heading2"/>
      </w:pPr>
      <w:r>
        <w:t xml:space="preserve">5. Discussion</w:t>
      </w:r>
    </w:p>
    <w:p>
      <w:pPr>
        <w:pStyle w:val="FirstParagraph"/>
      </w:pPr>
      <w:r>
        <w:t xml:space="preserve">The findings reveal a critical gap between the growing demand for speech therapy services and the availability of resources in Cairo. While private clinics offer specialized care, affordability remains a barrier for many patients. Additionally, there is a need to integrate speech therapy into school curricula and public health policies to ensure early detection of communication disorders.</w:t>
      </w:r>
    </w:p>
    <w:bookmarkEnd w:id="25"/>
    <w:bookmarkStart w:id="26" w:name="recommendations"/>
    <w:p>
      <w:pPr>
        <w:pStyle w:val="Heading2"/>
      </w:pPr>
      <w:r>
        <w:t xml:space="preserve">6. Recommendations</w:t>
      </w:r>
    </w:p>
    <w:p>
      <w:pPr>
        <w:numPr>
          <w:ilvl w:val="0"/>
          <w:numId w:val="1001"/>
        </w:numPr>
        <w:pStyle w:val="Compact"/>
      </w:pPr>
      <w:r>
        <w:rPr>
          <w:bCs/>
          <w:b/>
        </w:rPr>
        <w:t xml:space="preserve">Increase Funding:</w:t>
      </w:r>
      <w:r>
        <w:t xml:space="preserve"> </w:t>
      </w:r>
      <w:r>
        <w:t xml:space="preserve">The Egyptian government should allocate more resources to public healthcare programs that support speech therapy services, especially in low-income areas of Cairo.</w:t>
      </w:r>
    </w:p>
    <w:p>
      <w:pPr>
        <w:numPr>
          <w:ilvl w:val="0"/>
          <w:numId w:val="1001"/>
        </w:numPr>
        <w:pStyle w:val="Compact"/>
      </w:pPr>
      <w:r>
        <w:rPr>
          <w:bCs/>
          <w:b/>
        </w:rPr>
        <w:t xml:space="preserve">Promote Awareness:</w:t>
      </w:r>
      <w:r>
        <w:t xml:space="preserve"> </w:t>
      </w:r>
      <w:r>
        <w:t xml:space="preserve">Public campaigns led by speech therapists and healthcare organizations can educate communities about the importance of early intervention for communication disorders.</w:t>
      </w:r>
    </w:p>
    <w:p>
      <w:pPr>
        <w:numPr>
          <w:ilvl w:val="0"/>
          <w:numId w:val="1001"/>
        </w:numPr>
        <w:pStyle w:val="Compact"/>
      </w:pPr>
      <w:r>
        <w:rPr>
          <w:bCs/>
          <w:b/>
        </w:rPr>
        <w:t xml:space="preserve">Expand Training Programs:</w:t>
      </w:r>
      <w:r>
        <w:t xml:space="preserve"> </w:t>
      </w:r>
      <w:r>
        <w:t xml:space="preserve">Universities like Cairo University should expand their speech therapy programs to meet the rising demand and ensure graduates are equipped with both technical skills and cultural competence.</w:t>
      </w:r>
    </w:p>
    <w:p>
      <w:pPr>
        <w:numPr>
          <w:ilvl w:val="0"/>
          <w:numId w:val="1001"/>
        </w:numPr>
        <w:pStyle w:val="Compact"/>
      </w:pPr>
      <w:r>
        <w:rPr>
          <w:bCs/>
          <w:b/>
        </w:rPr>
        <w:t xml:space="preserve">Collaborate with Schools:</w:t>
      </w:r>
      <w:r>
        <w:t xml:space="preserve"> </w:t>
      </w:r>
      <w:r>
        <w:t xml:space="preserve">Speech therapists should partner with schools to provide screening services for children, enabling timely interventions.</w:t>
      </w:r>
    </w:p>
    <w:bookmarkEnd w:id="26"/>
    <w:bookmarkStart w:id="27" w:name="conclusion"/>
    <w:p>
      <w:pPr>
        <w:pStyle w:val="Heading2"/>
      </w:pPr>
      <w:r>
        <w:t xml:space="preserve">7. Conclusion</w:t>
      </w:r>
    </w:p>
    <w:p>
      <w:pPr>
        <w:pStyle w:val="FirstParagraph"/>
      </w:pPr>
      <w:r>
        <w:t xml:space="preserve">In conclusion, speech therapists are indispensable professionals in Egypt’s healthcare system, particularly in Cairo where the population’s complexity requires tailored approaches to communication disorders. This undergraduate thesis highlights both the challenges and opportunities for growth in this field. By addressing systemic issues through policy changes, education, and community engagement, Egypt can build a more inclusive and effective speech therapy network that benefits patients across all socioeconomic backgrounds.</w:t>
      </w:r>
    </w:p>
    <w:bookmarkEnd w:id="27"/>
    <w:bookmarkStart w:id="28" w:name="references"/>
    <w:p>
      <w:pPr>
        <w:pStyle w:val="Heading2"/>
      </w:pPr>
      <w:r>
        <w:t xml:space="preserve">References</w:t>
      </w:r>
    </w:p>
    <w:p>
      <w:pPr>
        <w:numPr>
          <w:ilvl w:val="0"/>
          <w:numId w:val="1002"/>
        </w:numPr>
        <w:pStyle w:val="Compact"/>
      </w:pPr>
      <w:r>
        <w:t xml:space="preserve">Egyptian Society of Speech Therapists. (2021). Annual Report on Healthcare Services in Cairo.</w:t>
      </w:r>
    </w:p>
    <w:p>
      <w:pPr>
        <w:numPr>
          <w:ilvl w:val="0"/>
          <w:numId w:val="1002"/>
        </w:numPr>
        <w:pStyle w:val="Compact"/>
      </w:pPr>
      <w:r>
        <w:t xml:space="preserve">Cairo University, Faculty of Medicine. (2019). "Speech Disorders Among Children in Urban Egypt."</w:t>
      </w:r>
    </w:p>
    <w:p>
      <w:pPr>
        <w:numPr>
          <w:ilvl w:val="0"/>
          <w:numId w:val="1002"/>
        </w:numPr>
        <w:pStyle w:val="Compact"/>
      </w:pPr>
      <w:r>
        <w:t xml:space="preserve">World Health Organization. (2020). "Global Status Report on Speech Therapy Access in Developing Nations."</w:t>
      </w:r>
    </w:p>
    <w:p>
      <w:pPr>
        <w:pStyle w:val="FirstParagraph"/>
      </w:pPr>
      <w:r>
        <w:rPr>
          <w:iCs/>
          <w:i/>
        </w:rPr>
        <w:t xml:space="preserve">Prepared as an Undergraduate Thesis for the Department of Speech and Hearing Sciences, Cairo University, Egypt.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Egypt, Cairo</dc:title>
  <dc:creator/>
  <dc:language>en</dc:language>
  <cp:keywords/>
  <dcterms:created xsi:type="dcterms:W3CDTF">2026-07-21T09:48:25Z</dcterms:created>
  <dcterms:modified xsi:type="dcterms:W3CDTF">2026-07-21T09:48:25Z</dcterms:modified>
</cp:coreProperties>
</file>

<file path=docProps/custom.xml><?xml version="1.0" encoding="utf-8"?>
<Properties xmlns="http://schemas.openxmlformats.org/officeDocument/2006/custom-properties" xmlns:vt="http://schemas.openxmlformats.org/officeDocument/2006/docPropsVTypes"/>
</file>