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Berlin,</w:t>
      </w:r>
      <w:r>
        <w:t xml:space="preserve"> </w:t>
      </w:r>
      <w:r>
        <w:t xml:space="preserve">Germany</w:t>
      </w:r>
    </w:p>
    <w:p>
      <w:pPr>
        <w:pStyle w:val="FirstParagraph"/>
      </w:pPr>
      <w:r>
        <w:t xml:space="preserve">```html</w:t>
      </w:r>
    </w:p>
    <w:bookmarkStart w:id="27" w:name="X4b4601c094e7fe3b43271ef403c6a9d41fa87a5"/>
    <w:p>
      <w:pPr>
        <w:pStyle w:val="Heading1"/>
      </w:pPr>
      <w:r>
        <w:t xml:space="preserve">Undergraduate Thesis: The Role of Speech Therapists in Berlin, Germany</w:t>
      </w:r>
    </w:p>
    <w:bookmarkStart w:id="20" w:name="introduction"/>
    <w:p>
      <w:pPr>
        <w:pStyle w:val="Heading2"/>
      </w:pPr>
      <w:r>
        <w:t xml:space="preserve">Introduction</w:t>
      </w:r>
    </w:p>
    <w:p>
      <w:pPr>
        <w:pStyle w:val="FirstParagraph"/>
      </w:pPr>
      <w:r>
        <w:t xml:space="preserve">This Undergraduate Thesis explores the critical role of Speech Therapists in the context of modern healthcare and education systems in Berlin, Germany. As a multicultural metropolis with a diverse population, Berlin presents unique challenges and opportunities for professionals in the field of speech therapy. The thesis aims to analyze how Speech Therapists contribute to addressing communication disorders, support linguistic integration, and adapt their practices to meet the specific needs of German society. By examining the educational requirements, professional responsibilities, and societal impact of Speech Therapists in Berlin, this document provides a comprehensive overview of their significance in urban healthcare.</w:t>
      </w:r>
    </w:p>
    <w:bookmarkEnd w:id="20"/>
    <w:bookmarkStart w:id="21" w:name="the-context-of-speech-therapy-in-germany"/>
    <w:p>
      <w:pPr>
        <w:pStyle w:val="Heading2"/>
      </w:pPr>
      <w:r>
        <w:t xml:space="preserve">The Context of Speech Therapy in Germany</w:t>
      </w:r>
    </w:p>
    <w:p>
      <w:pPr>
        <w:pStyle w:val="FirstParagraph"/>
      </w:pPr>
      <w:r>
        <w:t xml:space="preserve">Germany has a well-established healthcare system that emphasizes preventive care and rehabilitation. Within this framework, Speech Therapists (logopedists) play a vital role in diagnosing and treating communication disorders, such as speech impediments, language delays, or swallowing difficulties. In Germany, Speech Therapists are recognized as independent professionals who collaborate with doctors, psychologists, and educators to provide holistic care. The demand for their services has grown in recent years due to factors like an aging population (with increased prevalence of dementia-related communication issues) and the integration of immigrants into German society.</w:t>
      </w:r>
    </w:p>
    <w:bookmarkEnd w:id="21"/>
    <w:bookmarkStart w:id="22" w:name="Xb634a4bcf12c0a000996985d015fe0292a9ecb0"/>
    <w:p>
      <w:pPr>
        <w:pStyle w:val="Heading2"/>
      </w:pPr>
      <w:r>
        <w:t xml:space="preserve">Speech Therapists in Berlin: A Unique Urban Landscape</w:t>
      </w:r>
    </w:p>
    <w:p>
      <w:pPr>
        <w:pStyle w:val="FirstParagraph"/>
      </w:pPr>
      <w:r>
        <w:t xml:space="preserve">Berlin, as the capital of Germany, is a hub for innovation, culture, and international exchange. This diversity shapes the work environment of Speech Therapists in the city. For instance:</w:t>
      </w:r>
    </w:p>
    <w:p>
      <w:pPr>
        <w:numPr>
          <w:ilvl w:val="0"/>
          <w:numId w:val="1001"/>
        </w:numPr>
        <w:pStyle w:val="Compact"/>
      </w:pPr>
      <w:r>
        <w:rPr>
          <w:bCs/>
          <w:b/>
        </w:rPr>
        <w:t xml:space="preserve">Demographic Diversity:</w:t>
      </w:r>
      <w:r>
        <w:t xml:space="preserve"> </w:t>
      </w:r>
      <w:r>
        <w:t xml:space="preserve">Berlin’s population includes over 30% immigrants from various linguistic backgrounds. Speech Therapists often assist children and adults in overcoming language barriers, learning German as a second language, or addressing accents that may hinder communication in educational or professional settings.</w:t>
      </w:r>
    </w:p>
    <w:p>
      <w:pPr>
        <w:numPr>
          <w:ilvl w:val="0"/>
          <w:numId w:val="1001"/>
        </w:numPr>
        <w:pStyle w:val="Compact"/>
      </w:pPr>
      <w:r>
        <w:rPr>
          <w:bCs/>
          <w:b/>
        </w:rPr>
        <w:t xml:space="preserve">Urban Healthcare Challenges:</w:t>
      </w:r>
      <w:r>
        <w:t xml:space="preserve"> </w:t>
      </w:r>
      <w:r>
        <w:t xml:space="preserve">The city’s high population density and limited public healthcare resources necessitate efficient service delivery. Speech Therapists frequently work in private clinics, schools, and hospitals to ensure accessibility for all residents.</w:t>
      </w:r>
    </w:p>
    <w:p>
      <w:pPr>
        <w:numPr>
          <w:ilvl w:val="0"/>
          <w:numId w:val="1001"/>
        </w:numPr>
        <w:pStyle w:val="Compact"/>
      </w:pPr>
      <w:r>
        <w:rPr>
          <w:bCs/>
          <w:b/>
        </w:rPr>
        <w:t xml:space="preserve">Educational Integration:</w:t>
      </w:r>
      <w:r>
        <w:t xml:space="preserve"> </w:t>
      </w:r>
      <w:r>
        <w:t xml:space="preserve">In Berlin’s public schools, Speech Therapists collaborate with teachers to support students with speech disorders or learning disabilities. Their role extends to training educators on inclusive communication strategies.</w:t>
      </w:r>
    </w:p>
    <w:bookmarkEnd w:id="22"/>
    <w:bookmarkStart w:id="23" w:name="Xc17cf0f88375fa8af84628fd123fa0e52675dce"/>
    <w:p>
      <w:pPr>
        <w:pStyle w:val="Heading2"/>
      </w:pPr>
      <w:r>
        <w:t xml:space="preserve">Qualifications and Professional Standards</w:t>
      </w:r>
    </w:p>
    <w:p>
      <w:pPr>
        <w:pStyle w:val="FirstParagraph"/>
      </w:pPr>
      <w:r>
        <w:t xml:space="preserve">To practice in Germany, including Berlin, individuals must complete a 8-semester university degree in Speech Therapy (Logopädie) and pass the Staatsexamen (state examination). This rigorous training ensures that Speech Therapists are equipped to address a wide range of disorders, from articulation problems to neurogenic speech conditions. Additionally, many professionals pursue further certifications in specialized areas such as pediatric therapy or voice disorders.</w:t>
      </w:r>
    </w:p>
    <w:bookmarkEnd w:id="23"/>
    <w:bookmarkStart w:id="24" w:name="case-studies-and-practical-applications"/>
    <w:p>
      <w:pPr>
        <w:pStyle w:val="Heading2"/>
      </w:pPr>
      <w:r>
        <w:t xml:space="preserve">Case Studies and Practical Applications</w:t>
      </w:r>
    </w:p>
    <w:p>
      <w:pPr>
        <w:pStyle w:val="FirstParagraph"/>
      </w:pPr>
      <w:r>
        <w:t xml:space="preserve">The practical application of Speech Therapy in Berlin can be illustrated through specific examples:</w:t>
      </w:r>
    </w:p>
    <w:p>
      <w:pPr>
        <w:numPr>
          <w:ilvl w:val="0"/>
          <w:numId w:val="1002"/>
        </w:numPr>
        <w:pStyle w:val="Compact"/>
      </w:pPr>
      <w:r>
        <w:rPr>
          <w:bCs/>
          <w:b/>
        </w:rPr>
        <w:t xml:space="preserve">Multilingual Support for Immigrant Children:</w:t>
      </w:r>
      <w:r>
        <w:t xml:space="preserve"> </w:t>
      </w:r>
      <w:r>
        <w:t xml:space="preserve">A Speech Therapist at a Berlin-based NGO designed a program to help refugee children transition from Arabic to German. By incorporating storytelling and culturally relevant activities, the therapist improved both language acquisition and social integration.</w:t>
      </w:r>
    </w:p>
    <w:p>
      <w:pPr>
        <w:numPr>
          <w:ilvl w:val="0"/>
          <w:numId w:val="1002"/>
        </w:numPr>
        <w:pStyle w:val="Compact"/>
      </w:pPr>
      <w:r>
        <w:rPr>
          <w:bCs/>
          <w:b/>
        </w:rPr>
        <w:t xml:space="preserve">Treating Neurological Disorders:</w:t>
      </w:r>
      <w:r>
        <w:t xml:space="preserve"> </w:t>
      </w:r>
      <w:r>
        <w:t xml:space="preserve">At Charité – Universitätsmedizin Berlin, Speech Therapists work with stroke patients to restore speech functionality using modern techniques like computer-assisted therapy. Their collaboration with neurologists ensures personalized rehabilitation plans.</w:t>
      </w:r>
    </w:p>
    <w:p>
      <w:pPr>
        <w:numPr>
          <w:ilvl w:val="0"/>
          <w:numId w:val="1002"/>
        </w:numPr>
        <w:pStyle w:val="Compact"/>
      </w:pPr>
      <w:r>
        <w:rPr>
          <w:bCs/>
          <w:b/>
        </w:rPr>
        <w:t xml:space="preserve">Addressing Childhood Language Delays:</w:t>
      </w:r>
      <w:r>
        <w:t xml:space="preserve"> </w:t>
      </w:r>
      <w:r>
        <w:t xml:space="preserve">In public schools, therapists use play-based interventions to engage young learners, fostering both linguistic and cognitive development in a multilingual classroom environment.</w:t>
      </w:r>
    </w:p>
    <w:bookmarkEnd w:id="24"/>
    <w:bookmarkStart w:id="25" w:name="challenges-and-opportunities"/>
    <w:p>
      <w:pPr>
        <w:pStyle w:val="Heading2"/>
      </w:pPr>
      <w:r>
        <w:t xml:space="preserve">Challenges and Opportunities</w:t>
      </w:r>
    </w:p>
    <w:p>
      <w:pPr>
        <w:pStyle w:val="FirstParagraph"/>
      </w:pPr>
      <w:r>
        <w:t xml:space="preserve">Despite their contributions, Speech Therapists in Berlin face challenges such as long waiting times for public healthcare appointments and the need to adapt to rapidly evolving technologies. However, these challenges are accompanied by opportunities for innovation. For example, teletherapy platforms have expanded access to services during the pandemic, allowing therapists to reach clients in remote areas or those with mobility restrictions.</w:t>
      </w:r>
    </w:p>
    <w:bookmarkEnd w:id="25"/>
    <w:bookmarkStart w:id="26" w:name="conclusion"/>
    <w:p>
      <w:pPr>
        <w:pStyle w:val="Heading2"/>
      </w:pPr>
      <w:r>
        <w:t xml:space="preserve">Conclusion</w:t>
      </w:r>
    </w:p>
    <w:p>
      <w:pPr>
        <w:pStyle w:val="FirstParagraph"/>
      </w:pPr>
      <w:r>
        <w:t xml:space="preserve">In conclusion, this Undergraduate Thesis highlights the indispensable role of Speech Therapists in Germany Berlin. Their work not only addresses individual health needs but also supports the broader goals of social inclusion and educational equity. As Berlin continues to grow as a global city, the adaptability and expertise of Speech Therapists will remain crucial to meeting the diverse communication needs of its population. Future research could explore emerging trends such as AI-driven diagnostic tools or cross-disciplinary collaborations between therapists and technologists in urban settings.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Speech Therapists in Berlin, Germany</dc:title>
  <dc:creator/>
  <dc:language>en</dc:language>
  <cp:keywords/>
  <dcterms:created xsi:type="dcterms:W3CDTF">2026-07-20T05:40:53Z</dcterms:created>
  <dcterms:modified xsi:type="dcterms:W3CDTF">2026-07-20T05:40:53Z</dcterms:modified>
</cp:coreProperties>
</file>

<file path=docProps/custom.xml><?xml version="1.0" encoding="utf-8"?>
<Properties xmlns="http://schemas.openxmlformats.org/officeDocument/2006/custom-properties" xmlns:vt="http://schemas.openxmlformats.org/officeDocument/2006/docPropsVTypes"/>
</file>