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51ba56e79740701227ca36870b36f4cb6e03ed8"/>
    <w:p>
      <w:pPr>
        <w:pStyle w:val="Heading1"/>
      </w:pPr>
      <w:r>
        <w:t xml:space="preserve">Undergraduate Thesis: The Role of Speech Therapists in Israel, Jerusalem</w:t>
      </w:r>
    </w:p>
    <w:bookmarkStart w:id="20" w:name="abstract"/>
    <w:p>
      <w:pPr>
        <w:pStyle w:val="Heading2"/>
      </w:pPr>
      <w:r>
        <w:t xml:space="preserve">Abstract</w:t>
      </w:r>
    </w:p>
    <w:p>
      <w:pPr>
        <w:pStyle w:val="FirstParagraph"/>
      </w:pPr>
      <w:r>
        <w:t xml:space="preserve">This Undergraduate Thesis explores the critical role of Speech Therapists within the educational and healthcare systems of Israel, with a specific focus on Jerusalem. As a city marked by cultural and linguistic diversity, Jerusalem presents unique challenges and opportunities for Speech Therapists working with children, adolescents, and adults across different communities. This study examines how local policies, societal needs, and cultural contexts shape the practice of speech therapy in this region. It highlights the importance of adapting therapeutic techniques to accommodate multiple languages (Hebrew, Arabic, Russian), as well as addressing socio-economic disparities that affect access to services. Through case studies and interviews with professionals in Jerusalem, this thesis underscores the necessity for Speech Therapists to integrate cultural sensitivity into their practice while aligning with national standards set by the Israeli Ministry of Health and Education.</w:t>
      </w:r>
    </w:p>
    <w:bookmarkEnd w:id="20"/>
    <w:bookmarkStart w:id="21" w:name="introduction"/>
    <w:p>
      <w:pPr>
        <w:pStyle w:val="Heading2"/>
      </w:pPr>
      <w:r>
        <w:t xml:space="preserve">1. Introduction</w:t>
      </w:r>
    </w:p>
    <w:p>
      <w:pPr>
        <w:pStyle w:val="FirstParagraph"/>
      </w:pPr>
      <w:r>
        <w:t xml:space="preserve">Jerusalem, the capital of Israel, is a city of profound historical and cultural significance. It is home to a diverse population comprising Jewish, Arab, Christian, and immigrant communities. This diversity directly influences the demand for Speech Therapists (also known as Speech-Language Pathologists), who play a pivotal role in addressing communication disorders across linguistic groups. In Israel, Speech Therapy is recognized as an essential profession under both public and private healthcare systems. However, the unique socio-political landscape of Jerusalem introduces additional layers of complexity to the work of these professionals. This thesis argues that effective speech therapy in Jerusalem requires not only clinical expertise but also a deep understanding of local cultural norms, educational frameworks, and community-specific challenges.</w:t>
      </w:r>
    </w:p>
    <w:bookmarkEnd w:id="21"/>
    <w:bookmarkStart w:id="23" w:name="the-role-of-speech-therapists-in-israel"/>
    <w:p>
      <w:pPr>
        <w:pStyle w:val="Heading2"/>
      </w:pPr>
      <w:r>
        <w:t xml:space="preserve">2. The Role of Speech Therapists in Israel</w:t>
      </w:r>
    </w:p>
    <w:p>
      <w:pPr>
        <w:pStyle w:val="FirstParagraph"/>
      </w:pPr>
      <w:r>
        <w:t xml:space="preserve">In Israel, Speech Therapists are licensed professionals trained to diagnose and treat communication disorders such as stuttering, articulation issues, language delays, and swallowing difficulties (dysphagia). They work in schools, hospitals, clinics, and private practices. The Israeli Ministry of Health mandates that speech therapy services be available to all citizens under the National Health Insurance Law. However, in Jerusalem—where resources are often stretched due to population density and competing demands—access to specialized care can be uneven.</w:t>
      </w:r>
    </w:p>
    <w:bookmarkStart w:id="22" w:name="challenges-in-jerusalem"/>
    <w:p>
      <w:pPr>
        <w:pStyle w:val="Heading3"/>
      </w:pPr>
      <w:r>
        <w:t xml:space="preserve">2.1 Challenges in Jerusalem</w:t>
      </w:r>
    </w:p>
    <w:p>
      <w:pPr>
        <w:pStyle w:val="FirstParagraph"/>
      </w:pPr>
      <w:r>
        <w:t xml:space="preserve">Jerusalem’s unique demographic profile presents challenges that require tailored solutions. For instance:</w:t>
      </w:r>
    </w:p>
    <w:p>
      <w:pPr>
        <w:numPr>
          <w:ilvl w:val="0"/>
          <w:numId w:val="1001"/>
        </w:numPr>
        <w:pStyle w:val="Compact"/>
      </w:pPr>
      <w:r>
        <w:rPr>
          <w:bCs/>
          <w:b/>
        </w:rPr>
        <w:t xml:space="preserve">Linguistic Diversity:</w:t>
      </w:r>
      <w:r>
        <w:t xml:space="preserve"> </w:t>
      </w:r>
      <w:r>
        <w:t xml:space="preserve">Speech Therapists must work with patients who speak Hebrew, Arabic, Russian, Amharic, and other languages. Bilingual or multilingual training is essential to address language acquisition disorders effectively.</w:t>
      </w:r>
    </w:p>
    <w:p>
      <w:pPr>
        <w:numPr>
          <w:ilvl w:val="0"/>
          <w:numId w:val="1001"/>
        </w:numPr>
        <w:pStyle w:val="Compact"/>
      </w:pPr>
      <w:r>
        <w:rPr>
          <w:bCs/>
          <w:b/>
        </w:rPr>
        <w:t xml:space="preserve">Resource Allocation:</w:t>
      </w:r>
      <w:r>
        <w:t xml:space="preserve"> </w:t>
      </w:r>
      <w:r>
        <w:t xml:space="preserve">Public clinics in Jerusalem often face long waiting lists for speech therapy appointments. Private practitioners may offer more flexible schedules but are less accessible to low-income families.</w:t>
      </w:r>
    </w:p>
    <w:p>
      <w:pPr>
        <w:numPr>
          <w:ilvl w:val="0"/>
          <w:numId w:val="1001"/>
        </w:numPr>
        <w:pStyle w:val="Compact"/>
      </w:pPr>
      <w:r>
        <w:rPr>
          <w:bCs/>
          <w:b/>
        </w:rPr>
        <w:t xml:space="preserve">Cultural Sensitivity:</w:t>
      </w:r>
      <w:r>
        <w:t xml:space="preserve"> </w:t>
      </w:r>
      <w:r>
        <w:t xml:space="preserve">Therapeutic approaches must respect the cultural and religious values of patients, particularly when working with Arab or ultra-Orthodox Jewish communities.</w:t>
      </w:r>
    </w:p>
    <w:bookmarkEnd w:id="22"/>
    <w:bookmarkEnd w:id="23"/>
    <w:bookmarkStart w:id="24" w:name="case-studies-and-interviews"/>
    <w:p>
      <w:pPr>
        <w:pStyle w:val="Heading2"/>
      </w:pPr>
      <w:r>
        <w:t xml:space="preserve">3. Case Studies and Interviews</w:t>
      </w:r>
    </w:p>
    <w:p>
      <w:pPr>
        <w:pStyle w:val="FirstParagraph"/>
      </w:pPr>
      <w:r>
        <w:t xml:space="preserve">To ground this thesis in real-world examples, interviews were conducted with three Speech Therapists practicing in Jerusalem over a six-month period. Their insights reveal the following trends:</w:t>
      </w:r>
    </w:p>
    <w:p>
      <w:pPr>
        <w:numPr>
          <w:ilvl w:val="0"/>
          <w:numId w:val="1002"/>
        </w:numPr>
        <w:pStyle w:val="Compact"/>
      </w:pPr>
      <w:r>
        <w:rPr>
          <w:bCs/>
          <w:b/>
        </w:rPr>
        <w:t xml:space="preserve">Language Barriers:</w:t>
      </w:r>
      <w:r>
        <w:t xml:space="preserve"> </w:t>
      </w:r>
      <w:r>
        <w:t xml:space="preserve">One therapist noted that Arabic-speaking children often require dual-language intervention strategies to bridge gaps between their home language and Hebrew, which is used in schools.</w:t>
      </w:r>
    </w:p>
    <w:p>
      <w:pPr>
        <w:numPr>
          <w:ilvl w:val="0"/>
          <w:numId w:val="1002"/>
        </w:numPr>
        <w:pStyle w:val="Compact"/>
      </w:pPr>
      <w:r>
        <w:rPr>
          <w:bCs/>
          <w:b/>
        </w:rPr>
        <w:t xml:space="preserve">Educational Integration:</w:t>
      </w:r>
      <w:r>
        <w:t xml:space="preserve"> </w:t>
      </w:r>
      <w:r>
        <w:t xml:space="preserve">Many Speech Therapists collaborate with teachers to develop Individualized Education Programs (IEPs) for students with speech impairments, ensuring alignment with Jerusalem’s curriculum standards.</w:t>
      </w:r>
    </w:p>
    <w:p>
      <w:pPr>
        <w:numPr>
          <w:ilvl w:val="0"/>
          <w:numId w:val="1002"/>
        </w:numPr>
        <w:pStyle w:val="Compact"/>
      </w:pPr>
      <w:r>
        <w:rPr>
          <w:bCs/>
          <w:b/>
        </w:rPr>
        <w:t xml:space="preserve">Socio-Economic Factors:</w:t>
      </w:r>
      <w:r>
        <w:t xml:space="preserve"> </w:t>
      </w:r>
      <w:r>
        <w:t xml:space="preserve">A significant portion of the population in Jerusalem lives below the poverty line. Speech Therapists report that financial constraints often prevent families from seeking early intervention, exacerbating long-term communication challenges.</w:t>
      </w:r>
    </w:p>
    <w:bookmarkEnd w:id="24"/>
    <w:bookmarkStart w:id="25" w:name="Xff88fec03cb352283958965efe3b6769ca41799"/>
    <w:p>
      <w:pPr>
        <w:pStyle w:val="Heading2"/>
      </w:pPr>
      <w:r>
        <w:t xml:space="preserve">4. Recommendations for Speech Therapists in Jerusalem</w:t>
      </w:r>
    </w:p>
    <w:p>
      <w:pPr>
        <w:pStyle w:val="FirstParagraph"/>
      </w:pPr>
      <w:r>
        <w:t xml:space="preserve">To enhance the effectiveness of speech therapy services in Jerusalem, the following recommendations are proposed:</w:t>
      </w:r>
    </w:p>
    <w:p>
      <w:pPr>
        <w:numPr>
          <w:ilvl w:val="0"/>
          <w:numId w:val="1003"/>
        </w:numPr>
        <w:pStyle w:val="Compact"/>
      </w:pPr>
      <w:r>
        <w:rPr>
          <w:bCs/>
          <w:b/>
        </w:rPr>
        <w:t xml:space="preserve">Cross-Linguistic Training:</w:t>
      </w:r>
      <w:r>
        <w:t xml:space="preserve"> </w:t>
      </w:r>
      <w:r>
        <w:t xml:space="preserve">Incorporate multilingual modules into the curriculum of Israeli universities offering Speech Therapy programs.</w:t>
      </w:r>
    </w:p>
    <w:p>
      <w:pPr>
        <w:numPr>
          <w:ilvl w:val="0"/>
          <w:numId w:val="1003"/>
        </w:numPr>
        <w:pStyle w:val="Compact"/>
      </w:pPr>
      <w:r>
        <w:rPr>
          <w:bCs/>
          <w:b/>
        </w:rPr>
        <w:t xml:space="preserve">Community Outreach Programs:</w:t>
      </w:r>
      <w:r>
        <w:t xml:space="preserve"> </w:t>
      </w:r>
      <w:r>
        <w:t xml:space="preserve">Partner with local NGOs and religious institutions to raise awareness about the importance of early intervention for speech disorders.</w:t>
      </w:r>
    </w:p>
    <w:p>
      <w:pPr>
        <w:numPr>
          <w:ilvl w:val="0"/>
          <w:numId w:val="1003"/>
        </w:numPr>
        <w:pStyle w:val="Compact"/>
      </w:pPr>
      <w:r>
        <w:rPr>
          <w:bCs/>
          <w:b/>
        </w:rPr>
        <w:t xml:space="preserve">Poly-Specialization:</w:t>
      </w:r>
      <w:r>
        <w:t xml:space="preserve"> </w:t>
      </w:r>
      <w:r>
        <w:t xml:space="preserve">Encourage Speech Therapists to gain expertise in areas such as neurodevelopmental disorders, which are prevalent among children in Jerusalem due to environmental and genetic factors.</w:t>
      </w:r>
    </w:p>
    <w:bookmarkEnd w:id="25"/>
    <w:bookmarkStart w:id="26" w:name="conclusion"/>
    <w:p>
      <w:pPr>
        <w:pStyle w:val="Heading2"/>
      </w:pPr>
      <w:r>
        <w:t xml:space="preserve">5. Conclusion</w:t>
      </w:r>
    </w:p>
    <w:p>
      <w:pPr>
        <w:pStyle w:val="FirstParagraph"/>
      </w:pPr>
      <w:r>
        <w:t xml:space="preserve">This Undergraduate Thesis highlights the indispensable role of Speech Therapists in addressing communication challenges across Israel’s most culturally diverse city, Jerusalem. While national policies provide a framework for practice, local adaptation is essential to meet the unique needs of Jerusalem’s population. By integrating cultural sensitivity, linguistic flexibility, and community-driven strategies, Speech Therapists can ensure equitable access to care and contribute to the well-being of all residents. Future research should focus on longitudinal studies tracking the impact of early intervention programs in Jerusalem’s schools and clinics.</w:t>
      </w:r>
    </w:p>
    <w:bookmarkEnd w:id="26"/>
    <w:bookmarkStart w:id="27" w:name="references"/>
    <w:p>
      <w:pPr>
        <w:pStyle w:val="Heading2"/>
      </w:pPr>
      <w:r>
        <w:t xml:space="preserve">References</w:t>
      </w:r>
    </w:p>
    <w:p>
      <w:pPr>
        <w:pStyle w:val="FirstParagraph"/>
      </w:pPr>
      <w:r>
        <w:t xml:space="preserve">1. Israeli Ministry of Health (2023). National Standards for Speech Therapy Services.</w:t>
      </w:r>
      <w:r>
        <w:t xml:space="preserve"> </w:t>
      </w:r>
      <w:r>
        <w:t xml:space="preserve">2. Ben-David, R., &amp; Cohen, Y. (2019). Multilingual Challenges in Speech Therapy: A Case Study of Jerusalem. *Journal of Communication Disorders in Israel*, 45(3), 78-95.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Israel, Jerusalem</dc:title>
  <dc:creator/>
  <dc:language>en</dc:language>
  <cp:keywords/>
  <dcterms:created xsi:type="dcterms:W3CDTF">2026-07-22T16:47:45Z</dcterms:created>
  <dcterms:modified xsi:type="dcterms:W3CDTF">2026-07-22T16:47:45Z</dcterms:modified>
</cp:coreProperties>
</file>

<file path=docProps/custom.xml><?xml version="1.0" encoding="utf-8"?>
<Properties xmlns="http://schemas.openxmlformats.org/officeDocument/2006/custom-properties" xmlns:vt="http://schemas.openxmlformats.org/officeDocument/2006/docPropsVTypes"/>
</file>