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87e588eda0d308a879c8274a14187df1e1c99f1"/>
    <w:p>
      <w:pPr>
        <w:pStyle w:val="Heading1"/>
      </w:pPr>
      <w:r>
        <w:t xml:space="preserve">Undergraduate Thesis: The Role of a Speech Therapist in Italy, Naples</w:t>
      </w:r>
    </w:p>
    <w:bookmarkStart w:id="20" w:name="abstract"/>
    <w:p>
      <w:pPr>
        <w:pStyle w:val="Heading2"/>
      </w:pPr>
      <w:r>
        <w:t xml:space="preserve">Abstract</w:t>
      </w:r>
    </w:p>
    <w:p>
      <w:pPr>
        <w:pStyle w:val="FirstParagraph"/>
      </w:pPr>
      <w:r>
        <w:t xml:space="preserve">This undergraduate thesis explores the critical role of a speech therapist within the context of healthcare and education systems in Italy, with a specific focus on the city of Naples. As a multidisciplinary profession, speech therapy addresses communication disorders and swallowing difficulties, which are increasingly relevant in urban areas like Naples. This document examines the professional responsibilities, educational requirements, and socio-cultural challenges faced by speech therapists operating within this region. By analyzing case studies and institutional frameworks in Naples, this thesis aims to highlight the importance of tailored interventions for patients with diverse needs in Italy’s southernmost major city.</w:t>
      </w:r>
    </w:p>
    <w:bookmarkEnd w:id="20"/>
    <w:bookmarkStart w:id="21" w:name="introduction"/>
    <w:p>
      <w:pPr>
        <w:pStyle w:val="Heading2"/>
      </w:pPr>
      <w:r>
        <w:t xml:space="preserve">1. Introduction</w:t>
      </w:r>
    </w:p>
    <w:p>
      <w:pPr>
        <w:pStyle w:val="FirstParagraph"/>
      </w:pPr>
      <w:r>
        <w:t xml:space="preserve">The field of speech therapy has gained prominence globally due to its interdisciplinary nature and impact on quality of life. In Italy, where healthcare is regulated by national laws such as the National Health Service (SSN), speech therapists play a vital role in diagnosing and treating communication disorders, language development issues, and dysphagia. Naples, a culturally rich city in southern Italy with a population exceeding 900,000 inhabitants as of 2023, presents unique challenges for healthcare professionals due to its high demand for services and socioeconomic disparities. This thesis investigates how speech therapists in Naples navigate these complexities while adhering to Italian legislative standards and providing culturally sensitive care.</w:t>
      </w:r>
    </w:p>
    <w:bookmarkEnd w:id="21"/>
    <w:bookmarkStart w:id="22" w:name="the-role-of-a-speech-therapist-in-italy"/>
    <w:p>
      <w:pPr>
        <w:pStyle w:val="Heading2"/>
      </w:pPr>
      <w:r>
        <w:t xml:space="preserve">2. The Role of a Speech Therapist in Italy</w:t>
      </w:r>
    </w:p>
    <w:p>
      <w:pPr>
        <w:pStyle w:val="FirstParagraph"/>
      </w:pPr>
      <w:r>
        <w:t xml:space="preserve">In Italy, speech therapists (logopedisti) are recognized as healthcare professionals under the Ministry of Health. They require a degree in speech therapy (Laurea Magistrale in Fisioterapia or equivalent), followed by mandatory internships and certification through the National Register of Healthcare Professions. Their responsibilities include:</w:t>
      </w:r>
    </w:p>
    <w:p>
      <w:pPr>
        <w:numPr>
          <w:ilvl w:val="0"/>
          <w:numId w:val="1001"/>
        </w:numPr>
        <w:pStyle w:val="Compact"/>
      </w:pPr>
      <w:r>
        <w:t xml:space="preserve">Diagnosing and treating articulation disorders, stuttering, and language delays.</w:t>
      </w:r>
    </w:p>
    <w:p>
      <w:pPr>
        <w:numPr>
          <w:ilvl w:val="0"/>
          <w:numId w:val="1001"/>
        </w:numPr>
        <w:pStyle w:val="Compact"/>
      </w:pPr>
      <w:r>
        <w:t xml:space="preserve">Collaborating with pediatricians, psychologists, and educators to support children with developmental disabilities.</w:t>
      </w:r>
    </w:p>
    <w:p>
      <w:pPr>
        <w:numPr>
          <w:ilvl w:val="0"/>
          <w:numId w:val="1001"/>
        </w:numPr>
        <w:pStyle w:val="Compact"/>
      </w:pPr>
      <w:r>
        <w:t xml:space="preserve">Providing therapy for patients with neurological conditions such as stroke or Parkinson’s disease.</w:t>
      </w:r>
    </w:p>
    <w:p>
      <w:pPr>
        <w:numPr>
          <w:ilvl w:val="0"/>
          <w:numId w:val="1001"/>
        </w:numPr>
        <w:pStyle w:val="Compact"/>
      </w:pPr>
      <w:r>
        <w:t xml:space="preserve">Designing rehabilitation programs for individuals recovering from traumatic brain injuries or surgery.</w:t>
      </w:r>
    </w:p>
    <w:p>
      <w:pPr>
        <w:pStyle w:val="FirstParagraph"/>
      </w:pPr>
      <w:r>
        <w:t xml:space="preserve">In Naples, speech therapists often work in public hospitals, private clinics, schools for children with special needs (Istituti Comprensivi), and rehabilitation centers. Their role is further complicated by the region’s demographic diversity and limited resources compared to northern Italy.</w:t>
      </w:r>
    </w:p>
    <w:bookmarkEnd w:id="22"/>
    <w:bookmarkStart w:id="23" w:name="X516628c8ebfe406a01cfe9d97739a917a0abbe1"/>
    <w:p>
      <w:pPr>
        <w:pStyle w:val="Heading2"/>
      </w:pPr>
      <w:r>
        <w:t xml:space="preserve">3. Speech Therapy in Naples: Context and Challenges</w:t>
      </w:r>
    </w:p>
    <w:p>
      <w:pPr>
        <w:pStyle w:val="FirstParagraph"/>
      </w:pPr>
      <w:r>
        <w:t xml:space="preserve">Naples, as a metropolitan hub in southern Italy, faces unique challenges that influence the practice of speech therapy. The city’s population includes individuals from various socioeconomic backgrounds, with significant disparities in access to healthcare services. According to data from the Italian National Institute of Statistics (ISTAT), regions like Campania—where Naples is located—often have lower healthcare funding compared to northern regions. This can result in longer waiting times for speech therapy appointments and limited availability of specialized equipment.</w:t>
      </w:r>
    </w:p>
    <w:p>
      <w:pPr>
        <w:pStyle w:val="BodyText"/>
      </w:pPr>
      <w:r>
        <w:t xml:space="preserve">Additionally, Naples has a high prevalence of patients with communication disorders due to factors such as aging populations, industrial accidents, and the presence of immigrant communities who may require multilingual support. Speech therapists in this region must often adapt their methods to address cultural differences and language barriers while adhering to Italian healthcare protocols.</w:t>
      </w:r>
    </w:p>
    <w:bookmarkEnd w:id="23"/>
    <w:bookmarkStart w:id="26" w:name="case-studies-and-practical-applications"/>
    <w:p>
      <w:pPr>
        <w:pStyle w:val="Heading2"/>
      </w:pPr>
      <w:r>
        <w:t xml:space="preserve">4. Case Studies and Practical Applications</w:t>
      </w:r>
    </w:p>
    <w:p>
      <w:pPr>
        <w:pStyle w:val="FirstParagraph"/>
      </w:pPr>
      <w:r>
        <w:t xml:space="preserve">To illustrate the practical application of speech therapy in Naples, this thesis presents two case studies:</w:t>
      </w:r>
    </w:p>
    <w:bookmarkStart w:id="24" w:name="Xd8f13d7145bf4c22d15a6f2a07a25fbd7fd3de5"/>
    <w:p>
      <w:pPr>
        <w:pStyle w:val="Heading3"/>
      </w:pPr>
      <w:r>
        <w:t xml:space="preserve">Case Study 1: Pediatric Language Delay in a Public School</w:t>
      </w:r>
    </w:p>
    <w:p>
      <w:pPr>
        <w:pStyle w:val="FirstParagraph"/>
      </w:pPr>
      <w:r>
        <w:t xml:space="preserve">A 5-year-old child with a diagnosed language delay attended an Istituto Comprensivo in Naples. The school’s speech therapist collaborated with educators to implement individualized intervention plans, including phonological awareness exercises and visual aids tailored to the child’s cultural background. Over six months, the child showed significant improvement in vocabulary and sentence construction.</w:t>
      </w:r>
    </w:p>
    <w:bookmarkEnd w:id="24"/>
    <w:bookmarkStart w:id="25" w:name="X31cab5acc4a92b20ed4b097ddf6706ac73fbcdb"/>
    <w:p>
      <w:pPr>
        <w:pStyle w:val="Heading3"/>
      </w:pPr>
      <w:r>
        <w:t xml:space="preserve">Case Study 2: Post-Stroke Rehabilitation in a Private Clinic</w:t>
      </w:r>
    </w:p>
    <w:p>
      <w:pPr>
        <w:pStyle w:val="FirstParagraph"/>
      </w:pPr>
      <w:r>
        <w:t xml:space="preserve">A 62-year-old male patient recovering from a stroke required intensive speech therapy to regain his ability to speak and swallow. The clinic in Naples integrated technology, such as computer-assisted therapy tools, into the treatment plan. After three months of sessions, the patient achieved partial recovery of speech fluency and regained safe swallowing capabilities.</w:t>
      </w:r>
    </w:p>
    <w:bookmarkEnd w:id="25"/>
    <w:bookmarkEnd w:id="26"/>
    <w:bookmarkStart w:id="27" w:name="Xd60db4da3a217d63005f5caf25ec3e9c5da8091"/>
    <w:p>
      <w:pPr>
        <w:pStyle w:val="Heading2"/>
      </w:pPr>
      <w:r>
        <w:t xml:space="preserve">5. Future Directions for Speech Therapists in Naples</w:t>
      </w:r>
    </w:p>
    <w:p>
      <w:pPr>
        <w:pStyle w:val="FirstParagraph"/>
      </w:pPr>
      <w:r>
        <w:t xml:space="preserve">As Naples continues to grow and diversify, speech therapists must adapt to emerging trends such as telehealth services, AI-driven diagnostic tools, and greater emphasis on preventive care. Institutions like the University of Naples Federico II are already training students in modern methodologies, including digital therapeutics for remote patient engagement. Furthermore, advocating for increased healthcare funding at the regional level could improve access to services and reduce disparities in treatment quality.</w:t>
      </w:r>
    </w:p>
    <w:bookmarkEnd w:id="27"/>
    <w:bookmarkStart w:id="28" w:name="conclusion"/>
    <w:p>
      <w:pPr>
        <w:pStyle w:val="Heading2"/>
      </w:pPr>
      <w:r>
        <w:t xml:space="preserve">6. Conclusion</w:t>
      </w:r>
    </w:p>
    <w:p>
      <w:pPr>
        <w:pStyle w:val="FirstParagraph"/>
      </w:pPr>
      <w:r>
        <w:t xml:space="preserve">In summary, the role of a speech therapist in Naples is both challenging and essential within Italy’s healthcare landscape. By addressing the unique needs of patients through culturally informed practices and leveraging technological advancements, speech therapists contribute significantly to improving communication outcomes and overall well-being. This undergraduate thesis underscores the importance of recognizing Naples as a dynamic yet resource-constrained environment where speech therapy professionals must innovate to deliver effective care.</w:t>
      </w:r>
    </w:p>
    <w:bookmarkEnd w:id="28"/>
    <w:bookmarkStart w:id="29" w:name="references"/>
    <w:p>
      <w:pPr>
        <w:pStyle w:val="Heading2"/>
      </w:pPr>
      <w:r>
        <w:t xml:space="preserve">References</w:t>
      </w:r>
    </w:p>
    <w:p>
      <w:pPr>
        <w:numPr>
          <w:ilvl w:val="0"/>
          <w:numId w:val="1002"/>
        </w:numPr>
        <w:pStyle w:val="Compact"/>
      </w:pPr>
      <w:r>
        <w:t xml:space="preserve">Ministero della Salute, Italy. "Legge 833/1978: Regolamento per la Formazione dei Logopedisti."</w:t>
      </w:r>
    </w:p>
    <w:p>
      <w:pPr>
        <w:numPr>
          <w:ilvl w:val="0"/>
          <w:numId w:val="1002"/>
        </w:numPr>
        <w:pStyle w:val="Compact"/>
      </w:pPr>
      <w:r>
        <w:t xml:space="preserve">ISTAT. "Statistiche Demografiche e Sanitarie di Napoli (2023)."</w:t>
      </w:r>
    </w:p>
    <w:p>
      <w:pPr>
        <w:numPr>
          <w:ilvl w:val="0"/>
          <w:numId w:val="1002"/>
        </w:numPr>
        <w:pStyle w:val="Compact"/>
      </w:pPr>
      <w:r>
        <w:t xml:space="preserve">Università degli Studi di Napoli Federico II. "Speech Therapy Program Overview."</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Speech Therapist in Italy Naples</dc:title>
  <dc:creator/>
  <dc:language>en</dc:language>
  <cp:keywords/>
  <dcterms:created xsi:type="dcterms:W3CDTF">2026-07-23T01:23:35Z</dcterms:created>
  <dcterms:modified xsi:type="dcterms:W3CDTF">2026-07-23T01:23:35Z</dcterms:modified>
</cp:coreProperties>
</file>

<file path=docProps/custom.xml><?xml version="1.0" encoding="utf-8"?>
<Properties xmlns="http://schemas.openxmlformats.org/officeDocument/2006/custom-properties" xmlns:vt="http://schemas.openxmlformats.org/officeDocument/2006/docPropsVTypes"/>
</file>