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4665625486855bb6c981373c359ae0408d3bff6"/>
    <w:p>
      <w:pPr>
        <w:pStyle w:val="Heading1"/>
      </w:pPr>
      <w:r>
        <w:t xml:space="preserve">Undergraduate Thesis: The Role of a Speech Therapist in Japan, Osaka</w:t>
      </w:r>
    </w:p>
    <w:bookmarkStart w:id="20" w:name="introduction"/>
    <w:p>
      <w:pPr>
        <w:pStyle w:val="Heading2"/>
      </w:pPr>
      <w:r>
        <w:t xml:space="preserve">Introduction</w:t>
      </w:r>
    </w:p>
    <w:p>
      <w:pPr>
        <w:pStyle w:val="FirstParagraph"/>
      </w:pPr>
      <w:r>
        <w:t xml:space="preserve">The purpose of this Undergraduate Thesis is to explore the critical role of a Speech Therapist in Japan, with a specific focus on the city of Osaka. As an integral part of Japan's healthcare and education systems, speech therapy addresses communication disorders, swallowing difficulties (dysphagia), and developmental delays. In Osaka—a major metropolitan area known for its cultural diversity and unique challenges—speech therapists play a pivotal role in supporting individuals across varying age groups, from children with developmental disorders to elderly patients recovering from stroke-related aphasia. This thesis will examine the responsibilities of a Speech Therapist in Osaka, the cultural context of speech therapy in Japan, and the unique demands of practicing this profession in one of Japan's most populous cities.</w:t>
      </w:r>
    </w:p>
    <w:bookmarkEnd w:id="20"/>
    <w:bookmarkStart w:id="21" w:name="Xa8df1d4db2f1e8b44cf15b7902cb9b3ed9249d0"/>
    <w:p>
      <w:pPr>
        <w:pStyle w:val="Heading2"/>
      </w:pPr>
      <w:r>
        <w:t xml:space="preserve">The Importance of Speech Therapy in Japan</w:t>
      </w:r>
    </w:p>
    <w:p>
      <w:pPr>
        <w:pStyle w:val="FirstParagraph"/>
      </w:pPr>
      <w:r>
        <w:t xml:space="preserve">Japan has a robust healthcare system that emphasizes preventive care and early intervention. Speech therapy is a vital component, particularly for addressing conditions such as aphasia (language loss due to brain injury), autism spectrum disorder (ASD), and stuttering. The Ministry of Health, Labour and Welfare mandates that speech therapists work in hospitals, schools, and rehabilitation centers to ensure comprehensive care. In Osaka, where the population exceeds 2.6 million and includes a significant number of elderly individuals (over 25% of the population is aged 65 or older), speech therapists are in high demand to support patients with age-related communication disorders.</w:t>
      </w:r>
    </w:p>
    <w:bookmarkEnd w:id="21"/>
    <w:bookmarkStart w:id="22" w:name="Xff40ebf8aa5ec16545d94fabdcdec4b90ef6463"/>
    <w:p>
      <w:pPr>
        <w:pStyle w:val="Heading2"/>
      </w:pPr>
      <w:r>
        <w:t xml:space="preserve">Challenges Faced by Speech Therapists in Osaka</w:t>
      </w:r>
    </w:p>
    <w:p>
      <w:pPr>
        <w:pStyle w:val="FirstParagraph"/>
      </w:pPr>
      <w:r>
        <w:t xml:space="preserve">While Japan’s healthcare system provides opportunities for speech therapists, practitioners in Osaka face unique challenges. One primary challenge is the cultural stigma surrounding mental health issues, which can deter patients from seeking early intervention. Additionally, Japan’s aging population increases the need for geriatric speech therapy services, yet many clinics and hospitals in Osaka struggle with staffing shortages. Another challenge is the language barrier: Osaka has a large expatriate community, and speech therapists must often adapt their methods to work with non-native Japanese speakers.</w:t>
      </w:r>
    </w:p>
    <w:bookmarkEnd w:id="22"/>
    <w:bookmarkStart w:id="23" w:name="X1ea477c06bbded76ca6e2ddb7adfb000d7a9819"/>
    <w:p>
      <w:pPr>
        <w:pStyle w:val="Heading2"/>
      </w:pPr>
      <w:r>
        <w:t xml:space="preserve">The Role of a Speech Therapist in Osaka’s Educational System</w:t>
      </w:r>
    </w:p>
    <w:p>
      <w:pPr>
        <w:pStyle w:val="FirstParagraph"/>
      </w:pPr>
      <w:r>
        <w:t xml:space="preserve">In Japan, schools are required to provide support for students with disabilities, including those who require speech therapy. In Osaka, this often involves collaboration between schoolteachers, psychologists, and speech therapists to create individualized education plans (IEPs). For example, children diagnosed with developmental language disorder (DLD) or ASD may receive one-on-one sessions in school settings. Speech therapists also work with parents to teach communication strategies for use at home. In Osaka’s public schools, this multidisciplinary approach ensures that students can participate fully in academic and social activities.</w:t>
      </w:r>
    </w:p>
    <w:bookmarkEnd w:id="23"/>
    <w:bookmarkStart w:id="24" w:name="X7217ee0be3c802adb76c3e96231e4bd80dfd014"/>
    <w:p>
      <w:pPr>
        <w:pStyle w:val="Heading2"/>
      </w:pPr>
      <w:r>
        <w:t xml:space="preserve">Speech Therapy Services in Osaka Hospitals and Clinics</w:t>
      </w:r>
    </w:p>
    <w:p>
      <w:pPr>
        <w:pStyle w:val="FirstParagraph"/>
      </w:pPr>
      <w:r>
        <w:t xml:space="preserve">Hospitals in Osaka, such as the Osaka University Hospital and Kitano Hospital, offer specialized speech therapy services for patients recovering from strokes, head injuries, or neurodegenerative diseases like Parkinson’s. Speech therapists here use techniques such as oral motor exercises to improve swallowing function (dysphagia management) and language rehabilitation therapies. For instance, a patient who has lost the ability to speak after a stroke may undergo intensive therapy sessions using computer-assisted tools or visual aids tailored to their cognitive abilities.</w:t>
      </w:r>
    </w:p>
    <w:bookmarkEnd w:id="24"/>
    <w:bookmarkStart w:id="25" w:name="X1919058fc8e931798d98fa1db1828f42fc69be8"/>
    <w:p>
      <w:pPr>
        <w:pStyle w:val="Heading2"/>
      </w:pPr>
      <w:r>
        <w:t xml:space="preserve">Cultural Considerations in Speech Therapy Practice</w:t>
      </w:r>
    </w:p>
    <w:p>
      <w:pPr>
        <w:pStyle w:val="FirstParagraph"/>
      </w:pPr>
      <w:r>
        <w:t xml:space="preserve">Culture plays a significant role in speech therapy practice in Japan. For example, the concept of "wa" (harmony) emphasizes collective well-being over individual needs, which can influence how patients and families approach treatment. In Osaka, where community ties are strong, speech therapists often engage with local organizations to promote awareness about communication disorders. Additionally, traditional practices such as using calligraphy or origami in therapy sessions may be adapted to align with cultural preferences.</w:t>
      </w:r>
    </w:p>
    <w:bookmarkEnd w:id="25"/>
    <w:bookmarkStart w:id="26" w:name="X88b7f7ecf0abf4215f62545f2e1e8e6b2e347dd"/>
    <w:p>
      <w:pPr>
        <w:pStyle w:val="Heading2"/>
      </w:pPr>
      <w:r>
        <w:t xml:space="preserve">Future Directions for Speech Therapists in Osaka</w:t>
      </w:r>
    </w:p>
    <w:p>
      <w:pPr>
        <w:pStyle w:val="FirstParagraph"/>
      </w:pPr>
      <w:r>
        <w:t xml:space="preserve">As Japan’s population continues to age and global connections grow, the demand for speech therapists in Osaka is expected to rise. Future directions include increasing the number of bilingual speech therapists trained in English and other languages to cater to expatriates, integrating technology such as AI-driven communication apps for patients with severe disabilities, and expanding teletherapy services. The government has also emphasized the importance of early childhood intervention, which will require more speech therapists to work in kindergartens and daycare centers across Osaka.</w:t>
      </w:r>
    </w:p>
    <w:bookmarkEnd w:id="26"/>
    <w:bookmarkStart w:id="27" w:name="conclusion"/>
    <w:p>
      <w:pPr>
        <w:pStyle w:val="Heading2"/>
      </w:pPr>
      <w:r>
        <w:t xml:space="preserve">Conclusion</w:t>
      </w:r>
    </w:p>
    <w:p>
      <w:pPr>
        <w:pStyle w:val="FirstParagraph"/>
      </w:pPr>
      <w:r>
        <w:t xml:space="preserve">In conclusion, a Speech Therapist in Japan, particularly in Osaka, plays a vital role in addressing communication and swallowing disorders across diverse populations. The challenges posed by cultural stigma, staffing shortages, and an aging population highlight the need for innovative approaches to speech therapy practice. As this field evolves, it is essential for future professionals to understand both the technical skills required and the cultural context of Japan’s healthcare system. This Undergraduate Thesis underscores the importance of speech therapy in Osaka as a cornerstone of public health and education.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Japan Osaka</dc:title>
  <dc:creator/>
  <dc:language>en</dc:language>
  <cp:keywords/>
  <dcterms:created xsi:type="dcterms:W3CDTF">2026-07-23T03:57:29Z</dcterms:created>
  <dcterms:modified xsi:type="dcterms:W3CDTF">2026-07-23T03:57:29Z</dcterms:modified>
</cp:coreProperties>
</file>

<file path=docProps/custom.xml><?xml version="1.0" encoding="utf-8"?>
<Properties xmlns="http://schemas.openxmlformats.org/officeDocument/2006/custom-properties" xmlns:vt="http://schemas.openxmlformats.org/officeDocument/2006/docPropsVTypes"/>
</file>