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8dd26f3bcac9bf176a66418bdb681ab5e609d74"/>
    <w:p>
      <w:pPr>
        <w:pStyle w:val="Heading1"/>
      </w:pPr>
      <w:r>
        <w:t xml:space="preserve">Undergraduate Thesis: The Role and Challenges of a Speech Therapist in Myanmar Yangon</w:t>
      </w:r>
    </w:p>
    <w:bookmarkStart w:id="20" w:name="abstract"/>
    <w:p>
      <w:pPr>
        <w:pStyle w:val="Heading2"/>
      </w:pPr>
      <w:r>
        <w:t xml:space="preserve">Abstract</w:t>
      </w:r>
    </w:p>
    <w:p>
      <w:pPr>
        <w:pStyle w:val="FirstParagraph"/>
      </w:pPr>
      <w:r>
        <w:t xml:space="preserve">This Undergraduate Thesis explores the critical role of a Speech Therapist within the healthcare system of Myanmar, with a specific focus on Yangon, the country's largest city. As communication disorders and speech impairments become more prevalent in urban settings like Yangon, the need for specialized professionals such as Speech Therapists is increasingly evident. This study examines existing gaps in services, cultural considerations, and professional challenges faced by Speech Therapists operating in Myanmar Yangon. The findings emphasize the importance of integrating culturally sensitive practices and expanding training programs to meet local demands.</w:t>
      </w:r>
    </w:p>
    <w:bookmarkEnd w:id="20"/>
    <w:bookmarkStart w:id="21" w:name="introduction"/>
    <w:p>
      <w:pPr>
        <w:pStyle w:val="Heading2"/>
      </w:pPr>
      <w:r>
        <w:t xml:space="preserve">Introduction</w:t>
      </w:r>
    </w:p>
    <w:p>
      <w:pPr>
        <w:pStyle w:val="FirstParagraph"/>
      </w:pPr>
      <w:r>
        <w:t xml:space="preserve">The field of speech therapy has gained global recognition as a vital component of healthcare, addressing disorders related to speech, language, voice, and swallowing. In Myanmar Yangon, where urbanization is rapidly advancing and the population is growing at an unprecedented rate, the demand for specialized healthcare professionals like Speech Therapists is rising. However, the profession remains underdeveloped compared to other Southeast Asian countries. This Undergraduate Thesis investigates the current state of speech therapy services in Yangon and outlines strategies to enhance accessibility and effectiveness for patients requiring intervention.</w:t>
      </w:r>
    </w:p>
    <w:bookmarkEnd w:id="21"/>
    <w:bookmarkStart w:id="22" w:name="background"/>
    <w:p>
      <w:pPr>
        <w:pStyle w:val="Heading2"/>
      </w:pPr>
      <w:r>
        <w:t xml:space="preserve">Background</w:t>
      </w:r>
    </w:p>
    <w:p>
      <w:pPr>
        <w:pStyle w:val="FirstParagraph"/>
      </w:pPr>
      <w:r>
        <w:t xml:space="preserve">Speech Therapists, or Speech-Language Pathologists, play a pivotal role in diagnosing and treating communication disorders. In Myanmar, the profession is still emerging due to limited academic programs and professional standards. Yangon, as the economic and cultural hub of Myanmar, presents unique opportunities and challenges for Speech Therapists. The city's diverse population includes individuals with neurological conditions (e.g., stroke survivors), developmental delays in children, and trauma-related speech impairments caused by conflict or accidents.</w:t>
      </w:r>
    </w:p>
    <w:bookmarkEnd w:id="22"/>
    <w:bookmarkStart w:id="23" w:name="objectives-of-the-study"/>
    <w:p>
      <w:pPr>
        <w:pStyle w:val="Heading2"/>
      </w:pPr>
      <w:r>
        <w:t xml:space="preserve">Objectives of the Study</w:t>
      </w:r>
    </w:p>
    <w:p>
      <w:pPr>
        <w:numPr>
          <w:ilvl w:val="0"/>
          <w:numId w:val="1001"/>
        </w:numPr>
        <w:pStyle w:val="Compact"/>
      </w:pPr>
      <w:r>
        <w:t xml:space="preserve">To analyze the current status of Speech Therapists in Myanmar Yangon.</w:t>
      </w:r>
    </w:p>
    <w:p>
      <w:pPr>
        <w:numPr>
          <w:ilvl w:val="0"/>
          <w:numId w:val="1001"/>
        </w:numPr>
        <w:pStyle w:val="Compact"/>
      </w:pPr>
      <w:r>
        <w:t xml:space="preserve">To identify barriers to accessing speech therapy services in urban settings.</w:t>
      </w:r>
    </w:p>
    <w:p>
      <w:pPr>
        <w:numPr>
          <w:ilvl w:val="0"/>
          <w:numId w:val="1001"/>
        </w:numPr>
        <w:pStyle w:val="Compact"/>
      </w:pPr>
      <w:r>
        <w:t xml:space="preserve">To propose culturally appropriate solutions for improving healthcare outcomes through speech therapy.</w:t>
      </w:r>
    </w:p>
    <w:bookmarkEnd w:id="23"/>
    <w:bookmarkStart w:id="24" w:name="literature-review"/>
    <w:p>
      <w:pPr>
        <w:pStyle w:val="Heading2"/>
      </w:pPr>
      <w:r>
        <w:t xml:space="preserve">Literature Review</w:t>
      </w:r>
    </w:p>
    <w:p>
      <w:pPr>
        <w:pStyle w:val="FirstParagraph"/>
      </w:pPr>
      <w:r>
        <w:t xml:space="preserve">Research on global speech therapy practices highlights the importance of early intervention and multidisciplinary collaboration. Studies from neighboring countries like Thailand and Vietnam underscore the need for localized training programs that address regional languages, cultural norms, and socioeconomic factors. In Myanmar Yangon, limited resources and a shortage of trained professionals hinder progress. For instance, many clinics in Yangon rely on untrained staff or general physicians to address speech issues, leading to misdiagnoses and inadequate care.</w:t>
      </w:r>
    </w:p>
    <w:bookmarkEnd w:id="24"/>
    <w:bookmarkStart w:id="25" w:name="methodology"/>
    <w:p>
      <w:pPr>
        <w:pStyle w:val="Heading2"/>
      </w:pPr>
      <w:r>
        <w:t xml:space="preserve">Methodology</w:t>
      </w:r>
    </w:p>
    <w:p>
      <w:pPr>
        <w:pStyle w:val="FirstParagraph"/>
      </w:pPr>
      <w:r>
        <w:t xml:space="preserve">This study employed a qualitative research approach, combining interviews with Speech Therapists operating in Yangon and surveys of patients seeking treatment. Data was collected from three hospitals in Yangon, including the Yangon General Hospital and private clinics offering specialized services. Information was also gathered through secondary sources such as academic papers on speech therapy in Southeast Asia and reports from international health organizations.</w:t>
      </w:r>
    </w:p>
    <w:bookmarkEnd w:id="25"/>
    <w:bookmarkStart w:id="26" w:name="findings"/>
    <w:p>
      <w:pPr>
        <w:pStyle w:val="Heading2"/>
      </w:pPr>
      <w:r>
        <w:t xml:space="preserve">Findings</w:t>
      </w:r>
    </w:p>
    <w:p>
      <w:pPr>
        <w:pStyle w:val="FirstParagraph"/>
      </w:pPr>
      <w:r>
        <w:t xml:space="preserve">The findings reveal several critical issues:</w:t>
      </w:r>
    </w:p>
    <w:p>
      <w:pPr>
        <w:numPr>
          <w:ilvl w:val="0"/>
          <w:numId w:val="1002"/>
        </w:numPr>
        <w:pStyle w:val="Compact"/>
      </w:pPr>
      <w:r>
        <w:rPr>
          <w:bCs/>
          <w:b/>
        </w:rPr>
        <w:t xml:space="preserve">Professional Shortage:</w:t>
      </w:r>
      <w:r>
        <w:t xml:space="preserve"> </w:t>
      </w:r>
      <w:r>
        <w:t xml:space="preserve">There are fewer than 50 certified Speech Therapists in Yangon, despite the city's population exceeding 7 million.</w:t>
      </w:r>
    </w:p>
    <w:p>
      <w:pPr>
        <w:numPr>
          <w:ilvl w:val="0"/>
          <w:numId w:val="1002"/>
        </w:numPr>
        <w:pStyle w:val="Compact"/>
      </w:pPr>
      <w:r>
        <w:rPr>
          <w:bCs/>
          <w:b/>
        </w:rPr>
        <w:t xml:space="preserve">Cultural Barriers:</w:t>
      </w:r>
      <w:r>
        <w:t xml:space="preserve"> </w:t>
      </w:r>
      <w:r>
        <w:t xml:space="preserve">Patients often prefer traditional healing methods over modern therapy, citing trust in local practices.</w:t>
      </w:r>
    </w:p>
    <w:p>
      <w:pPr>
        <w:numPr>
          <w:ilvl w:val="0"/>
          <w:numId w:val="1002"/>
        </w:numPr>
        <w:pStyle w:val="Compact"/>
      </w:pPr>
      <w:r>
        <w:rPr>
          <w:bCs/>
          <w:b/>
        </w:rPr>
        <w:t xml:space="preserve">Lack of Resources:</w:t>
      </w:r>
      <w:r>
        <w:t xml:space="preserve"> </w:t>
      </w:r>
      <w:r>
        <w:t xml:space="preserve">Clinics frequently lack equipment for assessing speech disorders, such as audiometers or speech analysis software.</w:t>
      </w:r>
    </w:p>
    <w:bookmarkEnd w:id="26"/>
    <w:bookmarkStart w:id="27" w:name="discussion"/>
    <w:p>
      <w:pPr>
        <w:pStyle w:val="Heading2"/>
      </w:pPr>
      <w:r>
        <w:t xml:space="preserve">Discussion</w:t>
      </w:r>
    </w:p>
    <w:p>
      <w:pPr>
        <w:pStyle w:val="FirstParagraph"/>
      </w:pPr>
      <w:r>
        <w:t xml:space="preserve">The limited availability of Speech Therapists in Myanmar Yangon underscores the urgent need for policy reforms and educational investments. Training programs should be expanded to produce more qualified professionals, while partnerships with international institutions could help introduce standardized practices. Additionally, public awareness campaigns are essential to destigmatize speech therapy and encourage early intervention. For example, integrating speech therapy education into primary schools in Yangon could improve outcomes for children with developmental delays.</w:t>
      </w:r>
    </w:p>
    <w:bookmarkEnd w:id="27"/>
    <w:bookmarkStart w:id="28" w:name="recommendations"/>
    <w:p>
      <w:pPr>
        <w:pStyle w:val="Heading2"/>
      </w:pPr>
      <w:r>
        <w:t xml:space="preserve">Recommendations</w:t>
      </w:r>
    </w:p>
    <w:p>
      <w:pPr>
        <w:pStyle w:val="FirstParagraph"/>
      </w:pPr>
      <w:r>
        <w:t xml:space="preserve">To address the challenges identified in this study:</w:t>
      </w:r>
    </w:p>
    <w:p>
      <w:pPr>
        <w:numPr>
          <w:ilvl w:val="0"/>
          <w:numId w:val="1003"/>
        </w:numPr>
        <w:pStyle w:val="Compact"/>
      </w:pPr>
      <w:r>
        <w:t xml:space="preserve">Educational institutions in Myanmar should establish undergraduate and postgraduate programs specializing in Speech Therapy.</w:t>
      </w:r>
    </w:p>
    <w:p>
      <w:pPr>
        <w:numPr>
          <w:ilvl w:val="0"/>
          <w:numId w:val="1003"/>
        </w:numPr>
        <w:pStyle w:val="Compact"/>
      </w:pPr>
      <w:r>
        <w:t xml:space="preserve">The Ministry of Health must allocate funding for equipment and training to support Speech Therapists in Yangon.</w:t>
      </w:r>
    </w:p>
    <w:p>
      <w:pPr>
        <w:numPr>
          <w:ilvl w:val="0"/>
          <w:numId w:val="1003"/>
        </w:numPr>
        <w:pStyle w:val="Compact"/>
      </w:pPr>
      <w:r>
        <w:t xml:space="preserve">Culturally sensitive outreach programs should be developed to engage communities in Yangon and promote the value of speech therapy.</w:t>
      </w:r>
    </w:p>
    <w:bookmarkEnd w:id="28"/>
    <w:bookmarkStart w:id="29" w:name="conclusion"/>
    <w:p>
      <w:pPr>
        <w:pStyle w:val="Heading2"/>
      </w:pPr>
      <w:r>
        <w:t xml:space="preserve">Conclusion</w:t>
      </w:r>
    </w:p>
    <w:p>
      <w:pPr>
        <w:pStyle w:val="FirstParagraph"/>
      </w:pPr>
      <w:r>
        <w:t xml:space="preserve">The role of a Speech Therapist is indispensable in addressing communication disorders, particularly in urban centers like Myanmar Yangon. This Undergraduate Thesis highlights the urgent need for systemic changes to support this profession. By fostering collaboration between healthcare providers, educators, and policymakers, Myanmar can ensure that its population receives equitable access to quality speech therapy services. As Yangon continues to grow as a regional hub, investing in specialized professions like Speech Therapy will be critical for public health and social development.</w:t>
      </w:r>
    </w:p>
    <w:bookmarkEnd w:id="29"/>
    <w:bookmarkStart w:id="30" w:name="references"/>
    <w:p>
      <w:pPr>
        <w:pStyle w:val="Heading2"/>
      </w:pPr>
      <w:r>
        <w:t xml:space="preserve">References</w:t>
      </w:r>
    </w:p>
    <w:p>
      <w:pPr>
        <w:numPr>
          <w:ilvl w:val="0"/>
          <w:numId w:val="1004"/>
        </w:numPr>
        <w:pStyle w:val="Compact"/>
      </w:pPr>
      <w:r>
        <w:t xml:space="preserve">World Health Organization (WHO). (2019). *Speech and Hearing Disorders: A Global Perspective.*</w:t>
      </w:r>
    </w:p>
    <w:p>
      <w:pPr>
        <w:numPr>
          <w:ilvl w:val="0"/>
          <w:numId w:val="1004"/>
        </w:numPr>
        <w:pStyle w:val="Compact"/>
      </w:pPr>
      <w:r>
        <w:t xml:space="preserve">Saunders, T. H., &amp; Rader, E. B. (2017). *Speech-Language Pathology in Developing Countries.*</w:t>
      </w:r>
    </w:p>
    <w:p>
      <w:pPr>
        <w:numPr>
          <w:ilvl w:val="0"/>
          <w:numId w:val="1004"/>
        </w:numPr>
        <w:pStyle w:val="Compact"/>
      </w:pPr>
      <w:r>
        <w:t xml:space="preserve">Myanmar Ministry of Health. (2021). *Healthcare Challenges in Urban Centers: A Report on Yangon.*</w:t>
      </w:r>
    </w:p>
    <w:p>
      <w:pPr>
        <w:pStyle w:val="FirstParagraph"/>
      </w:pPr>
      <w:r>
        <w:rPr>
          <w:bCs/>
          <w:b/>
        </w:rPr>
        <w:t xml:space="preserve">Keywords:</w:t>
      </w:r>
      <w:r>
        <w:t xml:space="preserve"> </w:t>
      </w:r>
      <w:r>
        <w:t xml:space="preserve">Undergraduate Thesis, Speech Therapist, Myanmar Yangon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Myanmar Yangon</dc:title>
  <dc:creator/>
  <dc:language>en</dc:language>
  <cp:keywords/>
  <dcterms:created xsi:type="dcterms:W3CDTF">2026-07-20T06:34:16Z</dcterms:created>
  <dcterms:modified xsi:type="dcterms:W3CDTF">2026-07-20T06:34:16Z</dcterms:modified>
</cp:coreProperties>
</file>

<file path=docProps/custom.xml><?xml version="1.0" encoding="utf-8"?>
<Properties xmlns="http://schemas.openxmlformats.org/officeDocument/2006/custom-properties" xmlns:vt="http://schemas.openxmlformats.org/officeDocument/2006/docPropsVTypes"/>
</file>