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8e2fc279fd094be69cc7c0c68f040512ccd0875"/>
    <w:p>
      <w:pPr>
        <w:pStyle w:val="Heading1"/>
      </w:pPr>
      <w:r>
        <w:t xml:space="preserve">An Undergraduate Thesis on the Role of Speech Therapists in Qatar Doha: A Comprehensive Review</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healthcare system of Qatar Doha. As Qatar continues to develop its healthcare infrastructure, the demand for specialized professionals such as Speech Therapists has grown significantly. This document examines the unique challenges and opportunities faced by Speech Therapists in Doha, emphasizing their contributions to education, public health, and cultural integration. It also highlights the evolving landscape of speech therapy services in Qatar Doha and underscores the need for tailored training programs to meet local needs.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education, and social development. In Qatar Doha, where rapid urbanization and population growth have intensified the demand for specialized services, Speech Therapists play a pivotal role in supporting individuals with communication disorders, such as aphasia, stuttering, or developmental delays. This Undergraduate Thesis aims to analyze the current state of speech therapy in Qatar Doha, focusing on the responsibilities of Speech Therapists and their impact on patient outcomes. By understanding this dynamic context, stakeholders can better support the profession’s growth and ensure equitable access to services.</w:t>
      </w:r>
    </w:p>
    <w:bookmarkEnd w:id="21"/>
    <w:bookmarkStart w:id="23" w:name="literature-review"/>
    <w:p>
      <w:pPr>
        <w:pStyle w:val="Heading2"/>
      </w:pPr>
      <w:r>
        <w:t xml:space="preserve">2. Literature Review</w:t>
      </w:r>
    </w:p>
    <w:p>
      <w:pPr>
        <w:pStyle w:val="FirstParagraph"/>
      </w:pPr>
      <w:r>
        <w:t xml:space="preserve">Speech Therapy is a multidisciplinary field that combines medicine, psychology, linguistics, and education. Globally, Speech Therapists work with patients of all ages to address disorders affecting speech production, language comprehension, and swallowing (dysphagia). However, the application of these services in regions like Qatar Doha requires adaptation to local cultural norms and healthcare frameworks. Studies from international journals have shown that early intervention by Speech Therapists significantly improves long-term outcomes for children with developmental delays. In Qatar Doha, initiatives such as the National Health Strategy 2018–2022 emphasize holistic healthcare approaches, including specialized services like speech therapy.</w:t>
      </w:r>
    </w:p>
    <w:bookmarkStart w:id="22" w:name="role-of-speech-therapists-in-qatar-doha"/>
    <w:p>
      <w:pPr>
        <w:pStyle w:val="Heading3"/>
      </w:pPr>
      <w:r>
        <w:t xml:space="preserve">Role of Speech Therapists in Qatar Doha</w:t>
      </w:r>
    </w:p>
    <w:p>
      <w:pPr>
        <w:numPr>
          <w:ilvl w:val="0"/>
          <w:numId w:val="1001"/>
        </w:numPr>
        <w:pStyle w:val="Compact"/>
      </w:pPr>
      <w:r>
        <w:rPr>
          <w:bCs/>
          <w:b/>
        </w:rPr>
        <w:t xml:space="preserve">Clinical Practice:</w:t>
      </w:r>
      <w:r>
        <w:t xml:space="preserve"> </w:t>
      </w:r>
      <w:r>
        <w:t xml:space="preserve">Speech Therapists in Qatar Doha work in hospitals, private clinics, and schools to assess and treat patients with communication disorders. They collaborate with pediatricians, neurologists, and educators to provide multidisciplinary care.</w:t>
      </w:r>
    </w:p>
    <w:p>
      <w:pPr>
        <w:numPr>
          <w:ilvl w:val="0"/>
          <w:numId w:val="1001"/>
        </w:numPr>
        <w:pStyle w:val="Compact"/>
      </w:pPr>
      <w:r>
        <w:rPr>
          <w:bCs/>
          <w:b/>
        </w:rPr>
        <w:t xml:space="preserve">Educational Integration:</w:t>
      </w:r>
      <w:r>
        <w:t xml:space="preserve"> </w:t>
      </w:r>
      <w:r>
        <w:t xml:space="preserve">In Doha’s public and private schools, Speech Therapists support students with learning disabilities by developing individualized education plans (IEPs) tailored to their needs.</w:t>
      </w:r>
    </w:p>
    <w:p>
      <w:pPr>
        <w:numPr>
          <w:ilvl w:val="0"/>
          <w:numId w:val="1001"/>
        </w:numPr>
        <w:pStyle w:val="Compact"/>
      </w:pPr>
      <w:r>
        <w:rPr>
          <w:bCs/>
          <w:b/>
        </w:rPr>
        <w:t xml:space="preserve">Cultural Sensitivity:</w:t>
      </w:r>
      <w:r>
        <w:t xml:space="preserve"> </w:t>
      </w:r>
      <w:r>
        <w:t xml:space="preserve">Given Qatar’s multicultural population, Speech Therapists must navigate diverse linguistic backgrounds and cultural practices while delivering services.</w:t>
      </w:r>
    </w:p>
    <w:bookmarkEnd w:id="22"/>
    <w:bookmarkEnd w:id="23"/>
    <w:bookmarkStart w:id="25" w:name="Xcebcd1e187fc857d43e1f2cb8d8cebd805785d0"/>
    <w:p>
      <w:pPr>
        <w:pStyle w:val="Heading2"/>
      </w:pPr>
      <w:r>
        <w:t xml:space="preserve">3. Challenges Faced by Speech Therapists in Qatar Doha</w:t>
      </w:r>
    </w:p>
    <w:p>
      <w:pPr>
        <w:pStyle w:val="FirstParagraph"/>
      </w:pPr>
      <w:r>
        <w:t xml:space="preserve">Despite the growing recognition of their role, Speech Therapists in Qatar Doha face several challenges. One major issue is the limited number of trained professionals, which stems from a lack of dedicated academic programs for speech therapy at universities in the region. Additionally, cultural stigma surrounding communication disorders can hinder early diagnosis and treatment. Language barriers also pose difficulties when working with non-Arabic-speaking populations.</w:t>
      </w:r>
    </w:p>
    <w:bookmarkStart w:id="24" w:name="opportunities-for-growth"/>
    <w:p>
      <w:pPr>
        <w:pStyle w:val="Heading3"/>
      </w:pPr>
      <w:r>
        <w:t xml:space="preserve">Opportunities for Growth</w:t>
      </w:r>
    </w:p>
    <w:p>
      <w:pPr>
        <w:pStyle w:val="FirstParagraph"/>
      </w:pPr>
      <w:r>
        <w:t xml:space="preserve">The Qatari government has prioritized healthcare innovation, leading to increased investment in specialized services. For instance, the Hamad Medical Corporation and the Qatar Foundation have partnered to establish state-of-the-art clinics that include speech therapy units. These collaborations offer Speech Therapists in Doha opportunities for professional development and research. Furthermore, advancements in telehealth technology provide new avenues for reaching underserved communities.</w:t>
      </w:r>
    </w:p>
    <w:bookmarkEnd w:id="24"/>
    <w:bookmarkEnd w:id="25"/>
    <w:bookmarkStart w:id="27" w:name="case-studies-and-recommendations"/>
    <w:p>
      <w:pPr>
        <w:pStyle w:val="Heading2"/>
      </w:pPr>
      <w:r>
        <w:t xml:space="preserve">4. Case Studies and Recommendations</w:t>
      </w:r>
    </w:p>
    <w:p>
      <w:pPr>
        <w:pStyle w:val="FirstParagraph"/>
      </w:pPr>
      <w:r>
        <w:t xml:space="preserve">This Undergraduate Thesis includes case studies from local clinics in Doha, highlighting successful interventions by Speech Therapists. For example, one study demonstrated how a speech therapy program for children with autism spectrum disorder (ASD) improved their communication skills and social interactions significantly. Based on these findings, the document recommends expanding training programs for Speech Therapists at institutions like Qatar University and integrating cultural competency into curricula.</w:t>
      </w:r>
    </w:p>
    <w:bookmarkStart w:id="26" w:name="policy-recommendations"/>
    <w:p>
      <w:pPr>
        <w:pStyle w:val="Heading3"/>
      </w:pPr>
      <w:r>
        <w:t xml:space="preserve">Policy Recommendations</w:t>
      </w:r>
    </w:p>
    <w:p>
      <w:pPr>
        <w:numPr>
          <w:ilvl w:val="0"/>
          <w:numId w:val="1002"/>
        </w:numPr>
        <w:pStyle w:val="Compact"/>
      </w:pPr>
      <w:r>
        <w:rPr>
          <w:bCs/>
          <w:b/>
        </w:rPr>
        <w:t xml:space="preserve">Increased Funding:</w:t>
      </w:r>
      <w:r>
        <w:t xml:space="preserve"> </w:t>
      </w:r>
      <w:r>
        <w:t xml:space="preserve">Allocate more resources to speech therapy services in public hospitals and schools.</w:t>
      </w:r>
    </w:p>
    <w:p>
      <w:pPr>
        <w:numPr>
          <w:ilvl w:val="0"/>
          <w:numId w:val="1002"/>
        </w:numPr>
        <w:pStyle w:val="Compact"/>
      </w:pPr>
      <w:r>
        <w:rPr>
          <w:bCs/>
          <w:b/>
        </w:rPr>
        <w:t xml:space="preserve">Cultural Awareness Training:</w:t>
      </w:r>
      <w:r>
        <w:t xml:space="preserve"> </w:t>
      </w:r>
      <w:r>
        <w:t xml:space="preserve">Provide workshops for Speech Therapists to address cultural sensitivity and reduce stigma.</w:t>
      </w:r>
    </w:p>
    <w:p>
      <w:pPr>
        <w:numPr>
          <w:ilvl w:val="0"/>
          <w:numId w:val="1002"/>
        </w:numPr>
        <w:pStyle w:val="Compact"/>
      </w:pPr>
      <w:r>
        <w:rPr>
          <w:bCs/>
          <w:b/>
        </w:rPr>
        <w:t xml:space="preserve">Telehealth Expansion:</w:t>
      </w:r>
      <w:r>
        <w:t xml:space="preserve"> </w:t>
      </w:r>
      <w:r>
        <w:t xml:space="preserve">Invest in digital platforms to deliver remote speech therapy sessions, especially for rural areas of Qatar Doha.</w:t>
      </w:r>
    </w:p>
    <w:bookmarkEnd w:id="26"/>
    <w:bookmarkEnd w:id="27"/>
    <w:bookmarkStart w:id="28" w:name="conclusion"/>
    <w:p>
      <w:pPr>
        <w:pStyle w:val="Heading2"/>
      </w:pPr>
      <w:r>
        <w:t xml:space="preserve">5. Conclusion</w:t>
      </w:r>
    </w:p>
    <w:p>
      <w:pPr>
        <w:pStyle w:val="FirstParagraph"/>
      </w:pPr>
      <w:r>
        <w:t xml:space="preserve">The role of Speech Therapists in Qatar Doha is indispensable to the nation’s healthcare and educational systems. As this Undergraduate Thesis demonstrates, their work spans clinical practice, cultural adaptation, and policy advocacy. By addressing current challenges through strategic investments in education and technology, Qatar can ensure that Speech Therapists continue to make a meaningful impact on the lives of individuals with communication disorders. Future research should explore the long-term effects of speech therapy programs in Doha and their alignment with global best practices.</w:t>
      </w:r>
    </w:p>
    <w:bookmarkEnd w:id="28"/>
    <w:bookmarkStart w:id="29" w:name="references"/>
    <w:p>
      <w:pPr>
        <w:pStyle w:val="Heading2"/>
      </w:pPr>
      <w:r>
        <w:t xml:space="preserve">References</w:t>
      </w:r>
    </w:p>
    <w:p>
      <w:pPr>
        <w:numPr>
          <w:ilvl w:val="0"/>
          <w:numId w:val="1003"/>
        </w:numPr>
        <w:pStyle w:val="Compact"/>
      </w:pPr>
      <w:r>
        <w:t xml:space="preserve">Qatar National Health Strategy 2018–2022 (Ministry of Public Health, Qatar).</w:t>
      </w:r>
    </w:p>
    <w:p>
      <w:pPr>
        <w:numPr>
          <w:ilvl w:val="0"/>
          <w:numId w:val="1003"/>
        </w:numPr>
        <w:pStyle w:val="Compact"/>
      </w:pPr>
      <w:r>
        <w:t xml:space="preserve">"Speech Therapy in the Middle East: A Cultural Perspective" (Journal of International Speech Therapy, 2019).</w:t>
      </w:r>
    </w:p>
    <w:p>
      <w:pPr>
        <w:numPr>
          <w:ilvl w:val="0"/>
          <w:numId w:val="1003"/>
        </w:numPr>
        <w:pStyle w:val="Compact"/>
      </w:pPr>
      <w:r>
        <w:t xml:space="preserve">Hamad Medical Corporation Annual Report (2023).</w:t>
      </w:r>
    </w:p>
    <w:p>
      <w:pPr>
        <w:numPr>
          <w:ilvl w:val="0"/>
          <w:numId w:val="1003"/>
        </w:numPr>
        <w:pStyle w:val="Compact"/>
      </w:pPr>
      <w:r>
        <w:t xml:space="preserve">Qatar University Department of Speech and Hearing Sciences.</w:t>
      </w:r>
    </w:p>
    <w:bookmarkEnd w:id="29"/>
    <w:bookmarkStart w:id="30" w:name="appendices"/>
    <w:p>
      <w:pPr>
        <w:pStyle w:val="Heading2"/>
      </w:pPr>
      <w:r>
        <w:t xml:space="preserve">Appendices</w:t>
      </w:r>
    </w:p>
    <w:p>
      <w:pPr>
        <w:pStyle w:val="FirstParagraph"/>
      </w:pPr>
      <w:r>
        <w:rPr>
          <w:iCs/>
          <w:i/>
        </w:rPr>
        <w:t xml:space="preserve">(Include supplementary data such as interview transcripts, survey results, or detailed case studies if required. However, this version of the thesis excludes appendices for brevity.)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Speech Therapists in Qatar Doha</dc:title>
  <dc:creator/>
  <dc:language>en</dc:language>
  <cp:keywords/>
  <dcterms:created xsi:type="dcterms:W3CDTF">2026-07-20T09:02:58Z</dcterms:created>
  <dcterms:modified xsi:type="dcterms:W3CDTF">2026-07-20T09:02:58Z</dcterms:modified>
</cp:coreProperties>
</file>

<file path=docProps/custom.xml><?xml version="1.0" encoding="utf-8"?>
<Properties xmlns="http://schemas.openxmlformats.org/officeDocument/2006/custom-properties" xmlns:vt="http://schemas.openxmlformats.org/officeDocument/2006/docPropsVTypes"/>
</file>