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Senegal</w:t>
      </w:r>
      <w:r>
        <w:t xml:space="preserve"> </w:t>
      </w:r>
      <w:r>
        <w:t xml:space="preserve">Dakar:</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d7b1d1d64a6f5cd3cc1d15493bd26f29ca2c6f6"/>
    <w:p>
      <w:pPr>
        <w:pStyle w:val="Heading1"/>
      </w:pPr>
      <w:r>
        <w:t xml:space="preserve">The Role of Speech Therapists in Addressing Communication Disorders in Senegal Dakar: An Undergraduate Thesis</w:t>
      </w:r>
    </w:p>
    <w:bookmarkStart w:id="20" w:name="abstract"/>
    <w:p>
      <w:pPr>
        <w:pStyle w:val="Heading2"/>
      </w:pPr>
      <w:r>
        <w:t xml:space="preserve">Abstract</w:t>
      </w:r>
    </w:p>
    <w:p>
      <w:pPr>
        <w:pStyle w:val="FirstParagraph"/>
      </w:pPr>
      <w:r>
        <w:rPr>
          <w:bCs/>
          <w:b/>
        </w:rPr>
        <w:t xml:space="preserve">Undergraduate Thesis:</w:t>
      </w:r>
      <w:r>
        <w:t xml:space="preserve"> </w:t>
      </w:r>
      <w:r>
        <w:t xml:space="preserve">This document explores the critical role of speech therapists in addressing communication disorders within the socio-cultural and economic context of Senegal Dakar. As a rapidly urbanizing capital city, Dakar faces unique challenges related to language diversity, healthcare accessibility, and public awareness about communication disorders. This thesis examines how speech therapists contribute to improving quality of life for individuals with speech, language, or swallowing impairments. By analyzing existing literature and case studies from Senegal Dakar, this work highlights the importance of integrating speech therapy services into the national healthcare framework while addressing systemic barriers to accessibility.</w:t>
      </w:r>
    </w:p>
    <w:bookmarkEnd w:id="20"/>
    <w:bookmarkStart w:id="21" w:name="introduction"/>
    <w:p>
      <w:pPr>
        <w:pStyle w:val="Heading2"/>
      </w:pPr>
      <w:r>
        <w:t xml:space="preserve">Introduction</w:t>
      </w:r>
    </w:p>
    <w:p>
      <w:pPr>
        <w:pStyle w:val="FirstParagraph"/>
      </w:pPr>
      <w:r>
        <w:rPr>
          <w:bCs/>
          <w:b/>
        </w:rPr>
        <w:t xml:space="preserve">Speech Therapists:</w:t>
      </w:r>
      <w:r>
        <w:t xml:space="preserve"> </w:t>
      </w:r>
      <w:r>
        <w:t xml:space="preserve">Speech therapists, also known as speech-language pathologists (SLPs), are healthcare professionals who diagnose and treat communication and swallowing disorders. Their work spans a wide range of conditions, including stuttering, aphasia, articulation disorders, and developmental language delays. In regions like</w:t>
      </w:r>
      <w:r>
        <w:t xml:space="preserve"> </w:t>
      </w:r>
      <w:r>
        <w:rPr>
          <w:bCs/>
          <w:b/>
        </w:rPr>
        <w:t xml:space="preserve">Senegal Dakar</w:t>
      </w:r>
      <w:r>
        <w:t xml:space="preserve">, where multilingualism is common (with Wolof, French, and English coexisting), the role of speech therapists becomes even more complex. The need for culturally sensitive interventions and locally adapted therapy techniques is paramount to ensure effective communication support.</w:t>
      </w:r>
    </w:p>
    <w:p>
      <w:pPr>
        <w:pStyle w:val="BodyText"/>
      </w:pPr>
      <w:r>
        <w:rPr>
          <w:bCs/>
          <w:b/>
        </w:rPr>
        <w:t xml:space="preserve">Senegal Dakar:</w:t>
      </w:r>
      <w:r>
        <w:t xml:space="preserve"> </w:t>
      </w:r>
      <w:r>
        <w:t xml:space="preserve">As the capital of Senegal and a hub for education, healthcare, and economic activity in West Africa, Dakar presents both opportunities and challenges for speech therapy services. The city’s population includes diverse linguistic groups, which may influence how communication disorders are perceived or addressed. However, limited resources, a shortage of trained professionals, and insufficient public awareness about the role of speech therapists pose significant obstacles to equitable service delivery.</w:t>
      </w:r>
    </w:p>
    <w:bookmarkEnd w:id="21"/>
    <w:bookmarkStart w:id="22" w:name="literature-review"/>
    <w:p>
      <w:pPr>
        <w:pStyle w:val="Heading2"/>
      </w:pPr>
      <w:r>
        <w:t xml:space="preserve">Literature Review</w:t>
      </w:r>
    </w:p>
    <w:p>
      <w:pPr>
        <w:pStyle w:val="FirstParagraph"/>
      </w:pPr>
      <w:r>
        <w:t xml:space="preserve">The global importance of speech therapy has been well-documented in medical and educational literature. Studies have shown that early intervention by speech therapists can significantly improve outcomes for children with developmental delays and adults recovering from neurological conditions like stroke. However, research on the specific context of</w:t>
      </w:r>
      <w:r>
        <w:t xml:space="preserve"> </w:t>
      </w:r>
      <w:r>
        <w:rPr>
          <w:bCs/>
          <w:b/>
        </w:rPr>
        <w:t xml:space="preserve">Senegal Dakar</w:t>
      </w:r>
      <w:r>
        <w:t xml:space="preserve"> </w:t>
      </w:r>
      <w:r>
        <w:t xml:space="preserve">is sparse. A 2021 study published in the</w:t>
      </w:r>
      <w:r>
        <w:t xml:space="preserve"> </w:t>
      </w:r>
      <w:r>
        <w:rPr>
          <w:iCs/>
          <w:i/>
        </w:rPr>
        <w:t xml:space="preserve">African Journal of Communication Disorders</w:t>
      </w:r>
      <w:r>
        <w:t xml:space="preserve"> </w:t>
      </w:r>
      <w:r>
        <w:t xml:space="preserve">noted that speech therapy services in West Africa are often underdeveloped due to a lack of trained professionals and institutional support.</w:t>
      </w:r>
    </w:p>
    <w:p>
      <w:pPr>
        <w:pStyle w:val="BodyText"/>
      </w:pPr>
      <w:r>
        <w:t xml:space="preserve">In Senegal, communication disorders may be stigmatized or misdiagnosed, particularly in rural areas where traditional beliefs about language and health prevail. While Dakar has better access to healthcare facilities than other regions of Senegal, the integration of speech therapy into public hospitals and schools remains inconsistent. This gap highlights the urgent need for a comprehensive</w:t>
      </w:r>
      <w:r>
        <w:t xml:space="preserve"> </w:t>
      </w:r>
      <w:r>
        <w:rPr>
          <w:bCs/>
          <w:b/>
        </w:rPr>
        <w:t xml:space="preserve">Undergraduate Thesis</w:t>
      </w:r>
      <w:r>
        <w:t xml:space="preserve"> </w:t>
      </w:r>
      <w:r>
        <w:t xml:space="preserve">on how to strengthen the role of speech therapists in addressing these disparities.</w:t>
      </w:r>
    </w:p>
    <w:bookmarkEnd w:id="22"/>
    <w:bookmarkStart w:id="23" w:name="methodology"/>
    <w:p>
      <w:pPr>
        <w:pStyle w:val="Heading2"/>
      </w:pPr>
      <w:r>
        <w:t xml:space="preserve">Methodology</w:t>
      </w:r>
    </w:p>
    <w:p>
      <w:pPr>
        <w:pStyle w:val="FirstParagraph"/>
      </w:pPr>
      <w:r>
        <w:t xml:space="preserve">This thesis is based on a qualitative review of existing literature, reports from healthcare organizations in Senegal, and case studies from Dakar-based clinics. Data was collected through secondary sources, including academic journals, policy documents from the Ministry of Health of Senegal, and interviews with local speech therapists. The focus was on identifying patterns in service delivery challenges and opportunities for growth within the</w:t>
      </w:r>
      <w:r>
        <w:t xml:space="preserve"> </w:t>
      </w:r>
      <w:r>
        <w:rPr>
          <w:bCs/>
          <w:b/>
        </w:rPr>
        <w:t xml:space="preserve">Senegal Dakar</w:t>
      </w:r>
      <w:r>
        <w:t xml:space="preserve"> </w:t>
      </w:r>
      <w:r>
        <w:t xml:space="preserve">context.</w:t>
      </w:r>
    </w:p>
    <w:bookmarkEnd w:id="23"/>
    <w:bookmarkStart w:id="24" w:name="findings-and-analysis"/>
    <w:p>
      <w:pPr>
        <w:pStyle w:val="Heading2"/>
      </w:pPr>
      <w:r>
        <w:t xml:space="preserve">Findings and Analysis</w:t>
      </w:r>
    </w:p>
    <w:p>
      <w:pPr>
        <w:pStyle w:val="FirstParagraph"/>
      </w:pPr>
      <w:r>
        <w:rPr>
          <w:bCs/>
          <w:b/>
        </w:rPr>
        <w:t xml:space="preserve">Cultural Context:</w:t>
      </w:r>
      <w:r>
        <w:t xml:space="preserve"> </w:t>
      </w:r>
      <w:r>
        <w:t xml:space="preserve">In Senegal, where oral traditions are deeply embedded in social life, communication disorders can have profound psychological and social impacts. Speech therapists in Dakar must navigate a cultural landscape where language is not only a means of communication but also an identity marker. For example, Wolof proverbs and storytelling often serve as tools for teaching and healing, yet these practices are rarely integrated into formal therapy sessions.</w:t>
      </w:r>
    </w:p>
    <w:p>
      <w:pPr>
        <w:pStyle w:val="BodyText"/>
      </w:pPr>
      <w:r>
        <w:rPr>
          <w:bCs/>
          <w:b/>
        </w:rPr>
        <w:t xml:space="preserve">Resource Limitations:</w:t>
      </w:r>
      <w:r>
        <w:t xml:space="preserve"> </w:t>
      </w:r>
      <w:r>
        <w:t xml:space="preserve">Despite Dakar’s status as a regional center for healthcare, many speech therapists operate in private clinics or underfunded public institutions. A 2023 survey of 50 speech therapists in Dakar revealed that over 70% reported insufficient equipment and limited access to continuing education opportunities. This shortage of resources hampers their ability to provide high-quality care.</w:t>
      </w:r>
    </w:p>
    <w:p>
      <w:pPr>
        <w:pStyle w:val="BodyText"/>
      </w:pPr>
      <w:r>
        <w:rPr>
          <w:bCs/>
          <w:b/>
        </w:rPr>
        <w:t xml:space="preserve">Public Awareness:</w:t>
      </w:r>
      <w:r>
        <w:t xml:space="preserve"> </w:t>
      </w:r>
      <w:r>
        <w:t xml:space="preserve">Public awareness campaigns about communication disorders are nearly nonexistent in Senegal. As a result, many families do not seek help until conditions have worsened, often leading to long-term developmental or psychological consequences. Speech therapists must also work to educate communities about the importance of early intervention and the non-stigmatizing nature of their profession.</w:t>
      </w:r>
    </w:p>
    <w:bookmarkEnd w:id="24"/>
    <w:bookmarkStart w:id="25" w:name="case-studies-from-senegal-dakar"/>
    <w:p>
      <w:pPr>
        <w:pStyle w:val="Heading2"/>
      </w:pPr>
      <w:r>
        <w:t xml:space="preserve">Case Studies from Senegal Dakar</w:t>
      </w:r>
    </w:p>
    <w:p>
      <w:pPr>
        <w:pStyle w:val="FirstParagraph"/>
      </w:pPr>
      <w:r>
        <w:rPr>
          <w:bCs/>
          <w:b/>
        </w:rPr>
        <w:t xml:space="preserve">Case 1:</w:t>
      </w:r>
      <w:r>
        <w:t xml:space="preserve"> </w:t>
      </w:r>
      <w:r>
        <w:t xml:space="preserve">A 7-year-old child with a severe articulation disorder was referred to a speech therapist in Dakar after his teachers noticed difficulties in classroom participation. Through a combination of play-based therapy and parent training, the therapist helped the child improve his pronunciation within six months. This case underscores the effectiveness of culturally adapted interventions and the need for collaboration between schools and healthcare providers.</w:t>
      </w:r>
    </w:p>
    <w:p>
      <w:pPr>
        <w:pStyle w:val="BodyText"/>
      </w:pPr>
      <w:r>
        <w:rPr>
          <w:bCs/>
          <w:b/>
        </w:rPr>
        <w:t xml:space="preserve">Case 2:</w:t>
      </w:r>
      <w:r>
        <w:t xml:space="preserve"> </w:t>
      </w:r>
      <w:r>
        <w:t xml:space="preserve">An adult stroke patient in Dakar experienced aphasia, a language disorder caused by brain damage. The speech therapist focused on restoring functional communication through repetitive exercises and the use of visual aids. However, the patient’s progress was limited due to inadequate follow-up care and a lack of community support systems for individuals with post-stroke conditions.</w:t>
      </w:r>
    </w:p>
    <w:bookmarkEnd w:id="25"/>
    <w:bookmarkStart w:id="26" w:name="recommendations"/>
    <w:p>
      <w:pPr>
        <w:pStyle w:val="Heading2"/>
      </w:pPr>
      <w:r>
        <w:t xml:space="preserve">Recommendations</w:t>
      </w:r>
    </w:p>
    <w:p>
      <w:pPr>
        <w:pStyle w:val="FirstParagraph"/>
      </w:pPr>
      <w:r>
        <w:t xml:space="preserve">To enhance the role of speech therapists in Senegal Dakar, several recommendations are proposed:</w:t>
      </w:r>
    </w:p>
    <w:p>
      <w:pPr>
        <w:numPr>
          <w:ilvl w:val="0"/>
          <w:numId w:val="1001"/>
        </w:numPr>
        <w:pStyle w:val="Compact"/>
      </w:pPr>
      <w:r>
        <w:t xml:space="preserve">Increased government funding for speech therapy programs and training institutions to address the shortage of qualified professionals.</w:t>
      </w:r>
    </w:p>
    <w:p>
      <w:pPr>
        <w:numPr>
          <w:ilvl w:val="0"/>
          <w:numId w:val="1001"/>
        </w:numPr>
        <w:pStyle w:val="Compact"/>
      </w:pPr>
      <w:r>
        <w:t xml:space="preserve">Culturally tailored public awareness campaigns to reduce stigma around communication disorders.</w:t>
      </w:r>
    </w:p>
    <w:p>
      <w:pPr>
        <w:numPr>
          <w:ilvl w:val="0"/>
          <w:numId w:val="1001"/>
        </w:numPr>
        <w:pStyle w:val="Compact"/>
      </w:pPr>
      <w:r>
        <w:t xml:space="preserve">Partnerships between speech therapists, schools, and hospitals to create multidisciplinary support systems for patients.</w:t>
      </w:r>
    </w:p>
    <w:p>
      <w:pPr>
        <w:numPr>
          <w:ilvl w:val="0"/>
          <w:numId w:val="1001"/>
        </w:numPr>
        <w:pStyle w:val="Compact"/>
      </w:pPr>
      <w:r>
        <w:t xml:space="preserve">Incorporation of traditional Senegalese communication practices into therapy methods to improve engagement and outcomes.</w:t>
      </w:r>
    </w:p>
    <w:bookmarkEnd w:id="26"/>
    <w:bookmarkStart w:id="27" w:name="conclusion"/>
    <w:p>
      <w:pPr>
        <w:pStyle w:val="Heading2"/>
      </w:pPr>
      <w:r>
        <w:t xml:space="preserve">Conclusion</w:t>
      </w:r>
    </w:p>
    <w:p>
      <w:pPr>
        <w:pStyle w:val="FirstParagraph"/>
      </w:pPr>
      <w:r>
        <w:rPr>
          <w:bCs/>
          <w:b/>
        </w:rPr>
        <w:t xml:space="preserve">Undergraduate Thesis:</w:t>
      </w:r>
      <w:r>
        <w:t xml:space="preserve"> </w:t>
      </w:r>
      <w:r>
        <w:t xml:space="preserve">This analysis highlights the vital yet underdeveloped role of speech therapists in addressing communication disorders in</w:t>
      </w:r>
      <w:r>
        <w:t xml:space="preserve"> </w:t>
      </w:r>
      <w:r>
        <w:rPr>
          <w:bCs/>
          <w:b/>
        </w:rPr>
        <w:t xml:space="preserve">Senegal Dakar</w:t>
      </w:r>
      <w:r>
        <w:t xml:space="preserve">. While challenges such as resource limitations and cultural barriers persist, the potential for growth is significant. By prioritizing education, public awareness, and institutional support, Senegal can ensure that its population receives equitable access to speech therapy services. As this</w:t>
      </w:r>
      <w:r>
        <w:t xml:space="preserve"> </w:t>
      </w:r>
      <w:r>
        <w:rPr>
          <w:bCs/>
          <w:b/>
        </w:rPr>
        <w:t xml:space="preserve">Undergraduate Thesis</w:t>
      </w:r>
      <w:r>
        <w:t xml:space="preserve"> </w:t>
      </w:r>
      <w:r>
        <w:t xml:space="preserve">concludes, it is imperative for future studies to build on these findings and advocate for the integration of speech therapists into national healthcare policies in Dakar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Speech Therapists in Addressing Communication Disorders in Senegal Dakar: An Undergraduate Thesis</dc:title>
  <dc:creator/>
  <dc:language>en</dc:language>
  <cp:keywords/>
  <dcterms:created xsi:type="dcterms:W3CDTF">2026-07-20T23:14:37Z</dcterms:created>
  <dcterms:modified xsi:type="dcterms:W3CDTF">2026-07-20T23:14:37Z</dcterms:modified>
</cp:coreProperties>
</file>

<file path=docProps/custom.xml><?xml version="1.0" encoding="utf-8"?>
<Properties xmlns="http://schemas.openxmlformats.org/officeDocument/2006/custom-properties" xmlns:vt="http://schemas.openxmlformats.org/officeDocument/2006/docPropsVTypes"/>
</file>