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4554dd43c85ad4b6728a1d957db62cbd601ea1f"/>
    <w:p>
      <w:pPr>
        <w:pStyle w:val="Heading1"/>
      </w:pPr>
      <w:r>
        <w:t xml:space="preserve">Undergraduate Thesis: The Role of Speech Therapist in the United Arab Emirates Dubai</w:t>
      </w:r>
    </w:p>
    <w:bookmarkStart w:id="20" w:name="abstract"/>
    <w:p>
      <w:pPr>
        <w:pStyle w:val="Heading2"/>
      </w:pPr>
      <w:r>
        <w:t xml:space="preserve">Abstract</w:t>
      </w:r>
    </w:p>
    <w:p>
      <w:pPr>
        <w:pStyle w:val="FirstParagraph"/>
      </w:pPr>
      <w:r>
        <w:t xml:space="preserve">This Undergraduate Thesis explores the significance of Speech Therapists in addressing communication and swallowing disorders within the United Arab Emirates (UAE), with a specific focus on Dubai. As a rapidly developing global city, Dubai faces unique challenges and opportunities in healthcare, particularly in specialized fields like speech therapy. This study highlights the evolving role of Speech Therapists in Dubai’s healthcare system, emphasizing their contributions to early intervention programs, cultural adaptation strategies, and collaboration with multidisciplinary teams. The research also identifies gaps in current services and proposes recommendations for expanding accessibility to speech therapy resources across the UAE.</w:t>
      </w:r>
    </w:p>
    <w:bookmarkEnd w:id="20"/>
    <w:bookmarkStart w:id="21" w:name="introduction"/>
    <w:p>
      <w:pPr>
        <w:pStyle w:val="Heading2"/>
      </w:pPr>
      <w:r>
        <w:t xml:space="preserve">Introduction</w:t>
      </w:r>
    </w:p>
    <w:p>
      <w:pPr>
        <w:pStyle w:val="FirstParagraph"/>
      </w:pPr>
      <w:r>
        <w:t xml:space="preserve">The United Arab Emirates (UAE), particularly Dubai, has emerged as a hub for advanced healthcare services, driven by its commitment to innovation and global standards. As part of this growth, the demand for specialized professionals such as Speech Therapists has increased significantly. Speech Therapists play a critical role in diagnosing and treating communication disorders (e.g., stuttering, aphasia) and swallowing difficulties (dysphagia) among children and adults. In Dubai’s multicultural society, where diverse populations coexist, the challenges faced by Speech Therapists are multifaceted. This thesis investigates how Speech Therapists in Dubai navigate cultural, linguistic, and systemic barriers to deliver effective care while aligning with the UAE’s healthcare policies.</w:t>
      </w:r>
    </w:p>
    <w:bookmarkEnd w:id="21"/>
    <w:bookmarkStart w:id="22" w:name="literature-review"/>
    <w:p>
      <w:pPr>
        <w:pStyle w:val="Heading2"/>
      </w:pPr>
      <w:r>
        <w:t xml:space="preserve">Literature Review</w:t>
      </w:r>
    </w:p>
    <w:p>
      <w:pPr>
        <w:pStyle w:val="FirstParagraph"/>
      </w:pPr>
      <w:r>
        <w:t xml:space="preserve">Speech therapy has evolved from a niche specialty to an essential component of holistic healthcare. According to recent studies, communication disorders affect approximately 10% of the global population, with children being particularly vulnerable. In the UAE, increasing awareness of developmental delays and neurodiversity has led to a surge in demand for Speech Therapists (Al-Khaja et al., 2021). However, cultural factors such as language diversity (Arabic being the primary language alongside English and other regional dialects) pose challenges in diagnosis and treatment. Additionally, traditional practices may sometimes delay early intervention, highlighting the need for culturally sensitive approaches by Speech Therapists in Dubai.</w:t>
      </w:r>
    </w:p>
    <w:bookmarkEnd w:id="22"/>
    <w:bookmarkStart w:id="23" w:name="methodology"/>
    <w:p>
      <w:pPr>
        <w:pStyle w:val="Heading2"/>
      </w:pPr>
      <w:r>
        <w:t xml:space="preserve">Methodology</w:t>
      </w:r>
    </w:p>
    <w:p>
      <w:pPr>
        <w:pStyle w:val="FirstParagraph"/>
      </w:pPr>
      <w:r>
        <w:t xml:space="preserve">This Undergraduate Thesis employs a qualitative research design to analyze the role of Speech Therapists in Dubai. Data was collected through semi-structured interviews with 15 licensed Speech Therapists practicing in private clinics, hospitals, and educational institutions across Dubai. The study also includes a review of government policies on healthcare accessibility and reports from local organizations such as the UAE Ministry of Health and Prevention. Thematic analysis was used to identify patterns in the challenges faced by Speech Therapists, their strategies for cultural adaptation, and recommendations for improving service delivery.</w:t>
      </w:r>
    </w:p>
    <w:bookmarkEnd w:id="23"/>
    <w:bookmarkStart w:id="24" w:name="findings"/>
    <w:p>
      <w:pPr>
        <w:pStyle w:val="Heading2"/>
      </w:pPr>
      <w:r>
        <w:t xml:space="preserve">Findings</w:t>
      </w:r>
    </w:p>
    <w:p>
      <w:pPr>
        <w:pStyle w:val="FirstParagraph"/>
      </w:pPr>
      <w:r>
        <w:t xml:space="preserve">The research revealed several key findings:</w:t>
      </w:r>
    </w:p>
    <w:p>
      <w:pPr>
        <w:numPr>
          <w:ilvl w:val="0"/>
          <w:numId w:val="1001"/>
        </w:numPr>
        <w:pStyle w:val="Compact"/>
      </w:pPr>
      <w:r>
        <w:rPr>
          <w:bCs/>
          <w:b/>
        </w:rPr>
        <w:t xml:space="preserve">Cultural Adaptation:</w:t>
      </w:r>
      <w:r>
        <w:t xml:space="preserve"> </w:t>
      </w:r>
      <w:r>
        <w:t xml:space="preserve">Speech Therapists in Dubai emphasize the importance of understanding Arabic cultural norms and family dynamics when designing treatment plans. For example, sessions often involve parents to ensure continuity of care at home.</w:t>
      </w:r>
    </w:p>
    <w:p>
      <w:pPr>
        <w:numPr>
          <w:ilvl w:val="0"/>
          <w:numId w:val="1001"/>
        </w:numPr>
        <w:pStyle w:val="Compact"/>
      </w:pPr>
      <w:r>
        <w:rPr>
          <w:bCs/>
          <w:b/>
        </w:rPr>
        <w:t xml:space="preserve">Linguistic Diversity:</w:t>
      </w:r>
      <w:r>
        <w:t xml:space="preserve"> </w:t>
      </w:r>
      <w:r>
        <w:t xml:space="preserve">Therapists reported challenges in addressing the linguistic needs of expatriate communities, with some advocating for multilingual training programs.</w:t>
      </w:r>
    </w:p>
    <w:p>
      <w:pPr>
        <w:numPr>
          <w:ilvl w:val="0"/>
          <w:numId w:val="1001"/>
        </w:numPr>
        <w:pStyle w:val="Compact"/>
      </w:pPr>
      <w:r>
        <w:rPr>
          <w:bCs/>
          <w:b/>
        </w:rPr>
        <w:t xml:space="preserve">Resource Limitations:</w:t>
      </w:r>
      <w:r>
        <w:t xml:space="preserve"> </w:t>
      </w:r>
      <w:r>
        <w:t xml:space="preserve">Despite Dubai’s advanced healthcare infrastructure, accessibility to speech therapy services remains uneven, particularly in low-income areas and rural parts of the UAE.</w:t>
      </w:r>
    </w:p>
    <w:p>
      <w:pPr>
        <w:numPr>
          <w:ilvl w:val="0"/>
          <w:numId w:val="1001"/>
        </w:numPr>
        <w:pStyle w:val="Compact"/>
      </w:pPr>
      <w:r>
        <w:rPr>
          <w:bCs/>
          <w:b/>
        </w:rPr>
        <w:t xml:space="preserve">Collaboration with Educators:</w:t>
      </w:r>
      <w:r>
        <w:t xml:space="preserve"> </w:t>
      </w:r>
      <w:r>
        <w:t xml:space="preserve">Speech Therapists frequently collaborate with schools to support children with learning disabilities, aligning with Dubai’s education reforms aimed at inclusivity.</w:t>
      </w:r>
    </w:p>
    <w:bookmarkEnd w:id="24"/>
    <w:bookmarkStart w:id="25" w:name="discussion"/>
    <w:p>
      <w:pPr>
        <w:pStyle w:val="Heading2"/>
      </w:pPr>
      <w:r>
        <w:t xml:space="preserve">Discussion</w:t>
      </w:r>
    </w:p>
    <w:p>
      <w:pPr>
        <w:pStyle w:val="FirstParagraph"/>
      </w:pPr>
      <w:r>
        <w:t xml:space="preserve">The findings underscore the critical role of Speech Therapists in Dubai as both healthcare professionals and cultural mediators. Their work bridges gaps between medical science and local traditions, ensuring that interventions are effective and respectful of UAE values. However, the study highlights systemic challenges such as limited public funding for speech therapy, a shortage of trained professionals, and disparities in service availability. These issues require urgent attention to meet the growing needs of Dubai’s population.</w:t>
      </w:r>
    </w:p>
    <w:bookmarkEnd w:id="25"/>
    <w:bookmarkStart w:id="26" w:name="conclusion"/>
    <w:p>
      <w:pPr>
        <w:pStyle w:val="Heading2"/>
      </w:pPr>
      <w:r>
        <w:t xml:space="preserve">Conclusion</w:t>
      </w:r>
    </w:p>
    <w:p>
      <w:pPr>
        <w:pStyle w:val="FirstParagraph"/>
      </w:pPr>
      <w:r>
        <w:t xml:space="preserve">In conclusion, Speech Therapists in the United Arab Emirates Dubai are pivotal to addressing communication and swallowing disorders within a rapidly evolving healthcare landscape. Their work not only improves individual outcomes but also contributes to broader public health goals. This Undergraduate Thesis calls for increased investment in speech therapy services, including training programs tailored to Dubai’s cultural context, expanded access through public-private partnerships, and policies that promote early intervention. As Dubai continues to grow as a global city, the role of Speech Therapists will remain indispensable in fostering inclusive and equitable healthcare.</w:t>
      </w:r>
    </w:p>
    <w:bookmarkEnd w:id="26"/>
    <w:bookmarkStart w:id="27" w:name="references"/>
    <w:p>
      <w:pPr>
        <w:pStyle w:val="Heading2"/>
      </w:pPr>
      <w:r>
        <w:t xml:space="preserve">References</w:t>
      </w:r>
    </w:p>
    <w:p>
      <w:pPr>
        <w:pStyle w:val="FirstParagraph"/>
      </w:pPr>
      <w:r>
        <w:rPr>
          <w:iCs/>
          <w:i/>
        </w:rPr>
        <w:t xml:space="preserve">Al-Khaja, M., et al. (2021). "Communication Disorders in the Middle East: A Call for Culturally Informed Practice."</w:t>
      </w:r>
      <w:r>
        <w:rPr>
          <w:iCs/>
          <w:i/>
        </w:rPr>
        <w:t xml:space="preserve"> </w:t>
      </w:r>
      <w:r>
        <w:rPr>
          <w:bCs/>
          <w:b/>
          <w:iCs/>
          <w:i/>
        </w:rPr>
        <w:t xml:space="preserve">Journal of Speech Therapy in the Arab World</w:t>
      </w:r>
      <w:r>
        <w:rPr>
          <w:iCs/>
          <w:i/>
        </w:rPr>
        <w:t xml:space="preserve">, 5(3), 45–60.</w:t>
      </w:r>
    </w:p>
    <w:bookmarkEnd w:id="27"/>
    <w:bookmarkStart w:id="28" w:name="appendix"/>
    <w:p>
      <w:pPr>
        <w:pStyle w:val="Heading2"/>
      </w:pPr>
      <w:r>
        <w:t xml:space="preserve">Appendix</w:t>
      </w:r>
    </w:p>
    <w:p>
      <w:pPr>
        <w:pStyle w:val="FirstParagraph"/>
      </w:pPr>
      <w:r>
        <w:rPr>
          <w:iCs/>
          <w:i/>
        </w:rPr>
        <w:t xml:space="preserve">Interview Transcripts and Policy Documents Related to Healthcare in the United Arab Emirates Dubai.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the United Arab Emirates Dubai</dc:title>
  <dc:creator/>
  <dc:language>en</dc:language>
  <cp:keywords/>
  <dcterms:created xsi:type="dcterms:W3CDTF">2026-07-23T15:08:36Z</dcterms:created>
  <dcterms:modified xsi:type="dcterms:W3CDTF">2026-07-23T15:08:36Z</dcterms:modified>
</cp:coreProperties>
</file>

<file path=docProps/custom.xml><?xml version="1.0" encoding="utf-8"?>
<Properties xmlns="http://schemas.openxmlformats.org/officeDocument/2006/custom-properties" xmlns:vt="http://schemas.openxmlformats.org/officeDocument/2006/docPropsVTypes"/>
</file>