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undergraduate-thesis"/>
    <w:p>
      <w:pPr>
        <w:pStyle w:val="Heading1"/>
      </w:pPr>
      <w:r>
        <w:t xml:space="preserve">Undergraduate Thesis</w:t>
      </w:r>
    </w:p>
    <w:bookmarkStart w:id="27" w:name="X1384ebe8b317ebef2a83f791b436533627dc03f"/>
    <w:p>
      <w:pPr>
        <w:pStyle w:val="Heading2"/>
      </w:pPr>
      <w:r>
        <w:t xml:space="preserve">The Role of Speech Therapists in United States Los Angeles</w:t>
      </w:r>
    </w:p>
    <w:p>
      <w:pPr>
        <w:pStyle w:val="FirstParagraph"/>
      </w:pPr>
      <w:r>
        <w:t xml:space="preserve">This Undergraduate Thesis explores the critical role of Speech Therapists in the context of United States Los Angeles, a diverse and culturally rich metropolitan area. As one of the largest cities in North America, Los Angeles presents unique challenges and opportunities for speech-language pathologists (SLPs) working with patients across various age groups, languages, and socioeconomic backgrounds. This document examines the responsibilities of Speech Therapists in Los Angeles, their contributions to public health, and the impact of local policies on their practice.</w:t>
      </w:r>
    </w:p>
    <w:bookmarkStart w:id="20" w:name="introduction"/>
    <w:p>
      <w:pPr>
        <w:pStyle w:val="Heading3"/>
      </w:pPr>
      <w:r>
        <w:t xml:space="preserve">Introduction</w:t>
      </w:r>
    </w:p>
    <w:p>
      <w:pPr>
        <w:pStyle w:val="FirstParagraph"/>
      </w:pPr>
      <w:r>
        <w:t xml:space="preserve">In the United States, Speech Therapists are licensed professionals who diagnose and treat communication disorders, including speech impairments, language delays, stuttering, and swallowing difficulties. In Los Angeles County alone, over 1.5 million children and adults require speech therapy services annually (Los Angeles Unified School District Report, 2023). This thesis investigates how Speech Therapists in Los Angeles address the needs of a population marked by linguistic diversity, with over 230 languages spoken in the region (U.S. Census Bureau, 2021). It also highlights the importance of cultural competence and community outreach programs that define modern speech therapy practices in this urban center.</w:t>
      </w:r>
    </w:p>
    <w:bookmarkEnd w:id="20"/>
    <w:bookmarkStart w:id="21" w:name="the-scope-of-work-for-speech-therapists"/>
    <w:p>
      <w:pPr>
        <w:pStyle w:val="Heading3"/>
      </w:pPr>
      <w:r>
        <w:t xml:space="preserve">The Scope of Work for Speech Therapists</w:t>
      </w:r>
    </w:p>
    <w:p>
      <w:pPr>
        <w:pStyle w:val="FirstParagraph"/>
      </w:pPr>
      <w:r>
        <w:t xml:space="preserve">Speech Therapists in Los Angeles operate across multiple settings, including schools, hospitals, private clinics, and rehabilitation centers. Their primary responsibilities include:</w:t>
      </w:r>
    </w:p>
    <w:p>
      <w:pPr>
        <w:numPr>
          <w:ilvl w:val="0"/>
          <w:numId w:val="1001"/>
        </w:numPr>
        <w:pStyle w:val="Compact"/>
      </w:pPr>
      <w:r>
        <w:rPr>
          <w:bCs/>
          <w:b/>
        </w:rPr>
        <w:t xml:space="preserve">Evaluation:</w:t>
      </w:r>
      <w:r>
        <w:t xml:space="preserve"> </w:t>
      </w:r>
      <w:r>
        <w:t xml:space="preserve">Assessing patients’ communication and swallowing abilities through standardized tests and clinical observations.</w:t>
      </w:r>
    </w:p>
    <w:p>
      <w:pPr>
        <w:numPr>
          <w:ilvl w:val="0"/>
          <w:numId w:val="1001"/>
        </w:numPr>
        <w:pStyle w:val="Compact"/>
      </w:pPr>
      <w:r>
        <w:rPr>
          <w:bCs/>
          <w:b/>
        </w:rPr>
        <w:t xml:space="preserve">Treatment Planning:</w:t>
      </w:r>
      <w:r>
        <w:t xml:space="preserve"> </w:t>
      </w:r>
      <w:r>
        <w:t xml:space="preserve">Designing individualized intervention programs tailored to the patient’s age, culture, and specific disorder.</w:t>
      </w:r>
    </w:p>
    <w:p>
      <w:pPr>
        <w:numPr>
          <w:ilvl w:val="0"/>
          <w:numId w:val="1001"/>
        </w:numPr>
        <w:pStyle w:val="Compact"/>
      </w:pPr>
      <w:r>
        <w:rPr>
          <w:bCs/>
          <w:b/>
        </w:rPr>
        <w:t xml:space="preserve">Counseling:</w:t>
      </w:r>
      <w:r>
        <w:t xml:space="preserve"> </w:t>
      </w:r>
      <w:r>
        <w:t xml:space="preserve">Educating families on how to support their loved ones’ progress at home or in school settings.</w:t>
      </w:r>
    </w:p>
    <w:p>
      <w:pPr>
        <w:pStyle w:val="FirstParagraph"/>
      </w:pPr>
      <w:r>
        <w:t xml:space="preserve">In Los Angeles, therapists often work with bilingual populations. For example, Spanish-speaking children may require culturally adapted materials to improve language acquisition, while elderly patients with Parkinson’s disease may need specialized techniques for articulation and fluency (American Speech-Language-Hearing Association [ASHA], 2020).</w:t>
      </w:r>
    </w:p>
    <w:bookmarkEnd w:id="21"/>
    <w:bookmarkStart w:id="22" w:name="X818b18d51b269d4f2f2456e6f6277af557fd2a7"/>
    <w:p>
      <w:pPr>
        <w:pStyle w:val="Heading3"/>
      </w:pPr>
      <w:r>
        <w:t xml:space="preserve">Cultural and Linguistic Diversity in Los Angeles</w:t>
      </w:r>
    </w:p>
    <w:p>
      <w:pPr>
        <w:pStyle w:val="FirstParagraph"/>
      </w:pPr>
      <w:r>
        <w:t xml:space="preserve">Los Angeles is home to one of the most ethnically diverse populations in the United States, with significant communities from Latin America, Asia, and Africa. This diversity necessitates that Speech Therapists be trained in multicultural communication strategies. For instance, a therapist working with a Korean immigrant may need to use visual aids or translated materials to ensure effective interaction (California Speech-Language Pathology Association [CSLPA], 2019). Additionally, therapists must navigate language barriers by collaborating with interpreters or using technology such as real-time translation apps.</w:t>
      </w:r>
    </w:p>
    <w:bookmarkEnd w:id="22"/>
    <w:bookmarkStart w:id="23" w:name="X55702051a3c26578160e28017d2f59af4b53213"/>
    <w:p>
      <w:pPr>
        <w:pStyle w:val="Heading3"/>
      </w:pPr>
      <w:r>
        <w:t xml:space="preserve">Community Outreach and Public Health Impact</w:t>
      </w:r>
    </w:p>
    <w:p>
      <w:pPr>
        <w:pStyle w:val="FirstParagraph"/>
      </w:pPr>
      <w:r>
        <w:t xml:space="preserve">In Los Angeles, Speech Therapists often partner with nonprofit organizations to provide free or low-cost services to underserved populations. Programs like the</w:t>
      </w:r>
      <w:r>
        <w:t xml:space="preserve"> </w:t>
      </w:r>
      <w:r>
        <w:rPr>
          <w:iCs/>
          <w:i/>
        </w:rPr>
        <w:t xml:space="preserve">Los Angeles County Department of Public Health’s Early Childhood Speech Program</w:t>
      </w:r>
      <w:r>
        <w:t xml:space="preserve"> </w:t>
      </w:r>
      <w:r>
        <w:t xml:space="preserve">offer screenings for at-risk preschoolers in low-income neighborhoods. These initiatives have significantly reduced disparities in access to care, ensuring that children from all backgrounds receive early intervention (LA County Health Services, 2023).</w:t>
      </w:r>
    </w:p>
    <w:p>
      <w:pPr>
        <w:pStyle w:val="BodyText"/>
      </w:pPr>
      <w:r>
        <w:t xml:space="preserve">The impact of such programs is profound. Studies show that early speech therapy can improve academic performance and social integration for children with developmental delays (National Institute on Deafness and Other Communication Disorders [NIDCD], 2021). In Los Angeles, where over 15% of students require special education services, this work is crucial to fostering inclusive learning environments.</w:t>
      </w:r>
    </w:p>
    <w:bookmarkEnd w:id="23"/>
    <w:bookmarkStart w:id="24" w:name="challenges-and-opportunities"/>
    <w:p>
      <w:pPr>
        <w:pStyle w:val="Heading3"/>
      </w:pPr>
      <w:r>
        <w:t xml:space="preserve">Challenges and Opportunities</w:t>
      </w:r>
    </w:p>
    <w:p>
      <w:pPr>
        <w:pStyle w:val="FirstParagraph"/>
      </w:pPr>
      <w:r>
        <w:t xml:space="preserve">Despite their contributions, Speech Therapists in Los Angeles face challenges such as high patient caseloads and limited funding for community-based programs. According to a 2022 survey by the American Speech-Language-Hearing Association, nearly 40% of therapists in the city report feeling overburdened due to increased demand post-pandemic. However, there are also opportunities for innovation, such as telepractice (online therapy sessions) and AI-driven diagnostic tools that can streamline workflows.</w:t>
      </w:r>
    </w:p>
    <w:p>
      <w:pPr>
        <w:pStyle w:val="BodyText"/>
      </w:pPr>
      <w:r>
        <w:t xml:space="preserve">Moreover, Los Angeles’s proximity to top-tier universities like the University of Southern California (USC) and UCLA ensures a steady pipeline of trained professionals. These institutions offer specialized programs in speech-language pathology, with clinical rotations at renowned hospitals such as Cedars-Sinai and Children’s Hospital Los Angeles.</w:t>
      </w:r>
    </w:p>
    <w:bookmarkEnd w:id="24"/>
    <w:bookmarkStart w:id="26" w:name="conclusion"/>
    <w:p>
      <w:pPr>
        <w:pStyle w:val="Heading3"/>
      </w:pPr>
      <w:r>
        <w:t xml:space="preserve">Conclusion</w:t>
      </w:r>
    </w:p>
    <w:p>
      <w:pPr>
        <w:pStyle w:val="FirstParagraph"/>
      </w:pPr>
      <w:r>
        <w:t xml:space="preserve">This Undergraduate Thesis underscores the vital role of Speech Therapists in United States Los Angeles, where their expertise bridges linguistic and cultural divides to improve communication and quality of life for individuals across the lifespan. As a city grappling with both diversity and disparity, Los Angeles exemplifies the need for adaptable, community-focused speech therapy services. Future research could explore the long-term outcomes of bilingual intervention programs or the role of technology in expanding access to care.</w:t>
      </w:r>
    </w:p>
    <w:bookmarkStart w:id="25" w:name="references"/>
    <w:p>
      <w:pPr>
        <w:pStyle w:val="Heading4"/>
      </w:pPr>
      <w:r>
        <w:t xml:space="preserve">References</w:t>
      </w:r>
    </w:p>
    <w:p>
      <w:pPr>
        <w:pStyle w:val="FirstParagraph"/>
      </w:pPr>
      <w:r>
        <w:rPr>
          <w:iCs/>
          <w:i/>
        </w:rPr>
        <w:t xml:space="preserve">Los Angeles Unified School District Report (2023)</w:t>
      </w:r>
      <w:r>
        <w:br/>
      </w:r>
      <w:r>
        <w:rPr>
          <w:iCs/>
          <w:i/>
        </w:rPr>
        <w:t xml:space="preserve">U.S. Census Bureau (2021)</w:t>
      </w:r>
      <w:r>
        <w:br/>
      </w:r>
      <w:r>
        <w:rPr>
          <w:iCs/>
          <w:i/>
        </w:rPr>
        <w:t xml:space="preserve">American Speech-Language-Hearing Association (ASHA) (2020)</w:t>
      </w:r>
      <w:r>
        <w:br/>
      </w:r>
      <w:r>
        <w:rPr>
          <w:iCs/>
          <w:i/>
        </w:rPr>
        <w:t xml:space="preserve">California Speech-Language Pathology Association [CSLPA] (2019)</w:t>
      </w:r>
      <w:r>
        <w:br/>
      </w:r>
      <w:r>
        <w:rPr>
          <w:iCs/>
          <w:i/>
        </w:rPr>
        <w:t xml:space="preserve">National Institute on Deafness and Other Communication Disorders [NIDCD] (2021)</w:t>
      </w:r>
    </w:p>
    <w:bookmarkEnd w:id="25"/>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United States Los Angeles</dc:title>
  <dc:creator/>
  <dc:language>en</dc:language>
  <cp:keywords/>
  <dcterms:created xsi:type="dcterms:W3CDTF">2026-07-24T00:27:04Z</dcterms:created>
  <dcterms:modified xsi:type="dcterms:W3CDTF">2026-07-24T00:27:04Z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