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ad7c876b10e5fde3e697249fd8a26aa5e6b5e0b"/>
    <w:p>
      <w:pPr>
        <w:pStyle w:val="Heading1"/>
      </w:pPr>
      <w:r>
        <w:rPr>
          <w:bCs/>
          <w:b/>
        </w:rPr>
        <w:t xml:space="preserve">Undergraduate Thesis: The Role and Relevance of Statisticians in Argentina, Córdoba</w:t>
      </w:r>
    </w:p>
    <w:p>
      <w:pPr>
        <w:pStyle w:val="FirstParagraph"/>
      </w:pPr>
      <w:r>
        <w:rPr>
          <w:bCs/>
          <w:b/>
        </w:rPr>
        <w:t xml:space="preserve">Title:</w:t>
      </w:r>
      <w:r>
        <w:t xml:space="preserve"> </w:t>
      </w:r>
      <w:r>
        <w:t xml:space="preserve">Undergraduate Thesis on the Professional and Academic Context of Statisticians in Argentina’s Córdoba Province</w:t>
      </w:r>
    </w:p>
    <w:bookmarkStart w:id="20" w:name="abstract"/>
    <w:p>
      <w:pPr>
        <w:pStyle w:val="Heading2"/>
      </w:pPr>
      <w:r>
        <w:t xml:space="preserve">Abstract</w:t>
      </w:r>
    </w:p>
    <w:p>
      <w:pPr>
        <w:pStyle w:val="FirstParagraph"/>
      </w:pPr>
      <w:r>
        <w:t xml:space="preserve">This undergraduate thesis explores the academic, professional, and societal significance of statisticians in Argentina’s Córdoba province. Focusing on the intersection of statistics as a discipline and its application within Córdoba’s unique cultural and economic landscape, this study emphasizes how statisticians contribute to fields such as public health, education, environmental science, and social policy. By analyzing local institutions like the Universidad Nacional de Córdoba (UNC) and regional statistical initiatives, this thesis highlights the challenges and opportunities facing statisticians in Argentina Córdoba. The research underscores the critical role of statistical expertise in addressing regional issues while aligning with national educational frameworks.</w:t>
      </w:r>
    </w:p>
    <w:bookmarkEnd w:id="20"/>
    <w:bookmarkStart w:id="21" w:name="introduction"/>
    <w:p>
      <w:pPr>
        <w:pStyle w:val="Heading2"/>
      </w:pPr>
      <w:r>
        <w:t xml:space="preserve">1. Introduction</w:t>
      </w:r>
    </w:p>
    <w:p>
      <w:pPr>
        <w:pStyle w:val="FirstParagraph"/>
      </w:pPr>
      <w:r>
        <w:t xml:space="preserve">The field of statistics is indispensable to modern society, providing tools for data-driven decision-making across industries and sectors. In Argentina, particularly in Córdoba—a province known for its academic excellence and vibrant research community—the role of statisticians has grown increasingly vital. This undergraduate thesis examines the evolving responsibilities of statisticians in Córdoba, considering their contributions to both academia and public policy.</w:t>
      </w:r>
    </w:p>
    <w:p>
      <w:pPr>
        <w:pStyle w:val="BodyText"/>
      </w:pPr>
      <w:r>
        <w:t xml:space="preserve">Córdoba, as a hub for higher education in Argentina, hosts institutions such as the Universidad Nacional de Córdoba (UNC) and the Instituto de Estadística Aplicada. These organizations play a pivotal role in training statisticians who address regional challenges. The thesis argues that statisticians in Córdoba are not only contributors to academic research but also key players in shaping data-informed policies that benefit the province’s population.</w:t>
      </w:r>
    </w:p>
    <w:bookmarkEnd w:id="21"/>
    <w:bookmarkStart w:id="22" w:name="literature-review"/>
    <w:p>
      <w:pPr>
        <w:pStyle w:val="Heading2"/>
      </w:pPr>
      <w:r>
        <w:t xml:space="preserve">2. Literature Review</w:t>
      </w:r>
    </w:p>
    <w:p>
      <w:pPr>
        <w:pStyle w:val="FirstParagraph"/>
      </w:pPr>
      <w:r>
        <w:t xml:space="preserve">The global demand for statistical expertise has surged with the rise of big data and digital technologies. However, regional studies on statisticians in Argentina remain limited, especially within Córdoba’s context. Existing literature emphasizes the need for localized statistical methods to address unique socio-economic conditions, such as rural-urban disparities or agricultural data management in Córdoba’s agro-industrial sector.</w:t>
      </w:r>
    </w:p>
    <w:p>
      <w:pPr>
        <w:pStyle w:val="BodyText"/>
      </w:pPr>
      <w:r>
        <w:t xml:space="preserve">Studies by the Consejo Nacional de Investigaciones Científicas y Técnicas (CONICET) highlight how statisticians in Argentina are increasingly involved in interdisciplinary projects. In Córdoba, this trend is evident through collaborations between statisticians and researchers at the UNC, where statistical models are used to predict agricultural yields or assess public health outcomes during crises like the COVID-19 pandemic.</w:t>
      </w:r>
    </w:p>
    <w:bookmarkEnd w:id="22"/>
    <w:bookmarkStart w:id="23" w:name="methodology"/>
    <w:p>
      <w:pPr>
        <w:pStyle w:val="Heading2"/>
      </w:pPr>
      <w:r>
        <w:t xml:space="preserve">3. Methodology</w:t>
      </w:r>
    </w:p>
    <w:p>
      <w:pPr>
        <w:pStyle w:val="FirstParagraph"/>
      </w:pPr>
      <w:r>
        <w:t xml:space="preserve">This thesis employs a qualitative and descriptive approach, analyzing secondary data from academic publications, institutional reports, and interviews with professionals in Córdoba’s statistical community. The methodology includes:</w:t>
      </w:r>
    </w:p>
    <w:p>
      <w:pPr>
        <w:numPr>
          <w:ilvl w:val="0"/>
          <w:numId w:val="1001"/>
        </w:numPr>
        <w:pStyle w:val="Compact"/>
      </w:pPr>
      <w:r>
        <w:t xml:space="preserve">A review of curricula from Córdoba-based universities offering statistics programs.</w:t>
      </w:r>
    </w:p>
    <w:p>
      <w:pPr>
        <w:numPr>
          <w:ilvl w:val="0"/>
          <w:numId w:val="1001"/>
        </w:numPr>
        <w:pStyle w:val="Compact"/>
      </w:pPr>
      <w:r>
        <w:t xml:space="preserve">An assessment of public policy documents that reference statistical analyses.</w:t>
      </w:r>
    </w:p>
    <w:p>
      <w:pPr>
        <w:numPr>
          <w:ilvl w:val="0"/>
          <w:numId w:val="1001"/>
        </w:numPr>
        <w:pStyle w:val="Compact"/>
      </w:pPr>
      <w:r>
        <w:t xml:space="preserve">Case studies of projects led by statisticians in Córdoba, such as environmental monitoring or epidemiological research.</w:t>
      </w:r>
    </w:p>
    <w:p>
      <w:pPr>
        <w:pStyle w:val="FirstParagraph"/>
      </w:pPr>
      <w:r>
        <w:t xml:space="preserve">Data was collected from sources including the UNC’s Department of Statistics, government agencies like the Instituto Nacional de Estadística y Censos (INDEC), and local NGOs. This approach ensures a comprehensive understanding of how statisticians in Argentina Córdoba bridge academic theory with practical application.</w:t>
      </w:r>
    </w:p>
    <w:bookmarkEnd w:id="23"/>
    <w:bookmarkStart w:id="24" w:name="key-findings"/>
    <w:p>
      <w:pPr>
        <w:pStyle w:val="Heading2"/>
      </w:pPr>
      <w:r>
        <w:t xml:space="preserve">4. Key Findings</w:t>
      </w:r>
    </w:p>
    <w:p>
      <w:pPr>
        <w:pStyle w:val="FirstParagraph"/>
      </w:pPr>
      <w:r>
        <w:rPr>
          <w:bCs/>
          <w:b/>
        </w:rPr>
        <w:t xml:space="preserve">Academic Excellence:</w:t>
      </w:r>
      <w:r>
        <w:t xml:space="preserve"> </w:t>
      </w:r>
      <w:r>
        <w:t xml:space="preserve">Córdoba is home to Argentina’s most renowned statistics programs, particularly at the Universidad Nacional de Córdoba. Graduates from these programs often work in both public and private sectors, leveraging their training to address regional challenges.</w:t>
      </w:r>
    </w:p>
    <w:p>
      <w:pPr>
        <w:pStyle w:val="BodyText"/>
      </w:pPr>
      <w:r>
        <w:rPr>
          <w:bCs/>
          <w:b/>
        </w:rPr>
        <w:t xml:space="preserve">Sectoral Contributions:</w:t>
      </w:r>
      <w:r>
        <w:t xml:space="preserve"> </w:t>
      </w:r>
      <w:r>
        <w:t xml:space="preserve">Statisticians in Córdoba contribute significantly to healthcare (e.g., modeling disease outbreaks), environmental science (e.g., climate change impact assessments), and economics (e.g., poverty analysis). Their work supports evidence-based policymaking, ensuring that data drives decisions at both local and national levels.</w:t>
      </w:r>
    </w:p>
    <w:p>
      <w:pPr>
        <w:pStyle w:val="BodyText"/>
      </w:pPr>
      <w:r>
        <w:rPr>
          <w:bCs/>
          <w:b/>
        </w:rPr>
        <w:t xml:space="preserve">Challenges:</w:t>
      </w:r>
      <w:r>
        <w:t xml:space="preserve"> </w:t>
      </w:r>
      <w:r>
        <w:t xml:space="preserve">Despite their importance, statisticians in Córdoba face challenges such as limited funding for research projects, a shortage of specialized statistical software in public institutions, and the need for greater interdisciplinary collaboration.</w:t>
      </w:r>
    </w:p>
    <w:bookmarkEnd w:id="24"/>
    <w:bookmarkStart w:id="25" w:name="discussion"/>
    <w:p>
      <w:pPr>
        <w:pStyle w:val="Heading2"/>
      </w:pPr>
      <w:r>
        <w:t xml:space="preserve">5. Discussion</w:t>
      </w:r>
    </w:p>
    <w:p>
      <w:pPr>
        <w:pStyle w:val="FirstParagraph"/>
      </w:pPr>
      <w:r>
        <w:t xml:space="preserve">The findings reveal that statisticians in Argentina Córdoba are pivotal to addressing complex regional issues. For example, during the 2019–2020 agricultural crisis, statistical models developed by UNC researchers helped predict crop failures and guide government relief efforts. Similarly, in public health, statisticians have been instrumental in tracking vaccination coverage and optimizing resource allocation.</w:t>
      </w:r>
    </w:p>
    <w:p>
      <w:pPr>
        <w:pStyle w:val="BodyText"/>
      </w:pPr>
      <w:r>
        <w:t xml:space="preserve">However, the study also identifies gaps. While Córdoba’s universities produce highly skilled statisticians, there is a need to strengthen partnerships between academia and industry to ensure that graduates’ skills align with market demands. Additionally, improving data infrastructure—such as access to real-time datasets—could enhance the impact of statistical work in the province.</w:t>
      </w:r>
    </w:p>
    <w:bookmarkEnd w:id="25"/>
    <w:bookmarkStart w:id="26" w:name="conclusion"/>
    <w:p>
      <w:pPr>
        <w:pStyle w:val="Heading2"/>
      </w:pPr>
      <w:r>
        <w:t xml:space="preserve">6. Conclusion</w:t>
      </w:r>
    </w:p>
    <w:p>
      <w:pPr>
        <w:pStyle w:val="FirstParagraph"/>
      </w:pPr>
      <w:r>
        <w:t xml:space="preserve">This undergraduate thesis underscores the indispensable role of statisticians in Argentina Córdoba, where their expertise drives progress across multiple domains. By examining academic programs, professional practices, and regional projects, this study highlights both achievements and areas for growth. As Córdoba continues to evolve as a center for innovation and research, the contributions of statisticians will remain critical to its development.</w:t>
      </w:r>
    </w:p>
    <w:p>
      <w:pPr>
        <w:pStyle w:val="BodyText"/>
      </w:pPr>
      <w:r>
        <w:t xml:space="preserve">Future research should focus on longitudinal studies tracking the career trajectories of Córdoba’s statisticians or evaluating the long-term impact of statistical policies in the province. Ultimately, this thesis reaffirms that statistics is not merely a technical discipline but a cornerstone of informed decision-making in Argentina’s Córdoba region.</w:t>
      </w:r>
    </w:p>
    <w:bookmarkEnd w:id="26"/>
    <w:bookmarkStart w:id="27" w:name="references"/>
    <w:p>
      <w:pPr>
        <w:pStyle w:val="Heading2"/>
      </w:pPr>
      <w:r>
        <w:t xml:space="preserve">References</w:t>
      </w:r>
    </w:p>
    <w:p>
      <w:pPr>
        <w:pStyle w:val="FirstParagraph"/>
      </w:pPr>
      <w:r>
        <w:rPr>
          <w:bCs/>
          <w:b/>
        </w:rPr>
        <w:t xml:space="preserve">Cited Sources:</w:t>
      </w:r>
    </w:p>
    <w:p>
      <w:pPr>
        <w:numPr>
          <w:ilvl w:val="0"/>
          <w:numId w:val="1002"/>
        </w:numPr>
        <w:pStyle w:val="Compact"/>
      </w:pPr>
      <w:r>
        <w:t xml:space="preserve">Universidad Nacional de Córdoba. (n.d.). Department of Statistics Curriculum. Retrieved from [https://www.unc.edu.ar/statistics]</w:t>
      </w:r>
    </w:p>
    <w:p>
      <w:pPr>
        <w:numPr>
          <w:ilvl w:val="0"/>
          <w:numId w:val="1002"/>
        </w:numPr>
        <w:pStyle w:val="Compact"/>
      </w:pPr>
      <w:r>
        <w:t xml:space="preserve">Instituto Nacional de Estadística y Censos (INDEC). (2023). Statistical Reports on Argentine Provinces.</w:t>
      </w:r>
    </w:p>
    <w:p>
      <w:pPr>
        <w:numPr>
          <w:ilvl w:val="0"/>
          <w:numId w:val="1002"/>
        </w:numPr>
        <w:pStyle w:val="Compact"/>
      </w:pPr>
      <w:r>
        <w:t xml:space="preserve">CONICET. (2021). Interdisciplinary Research in Argentina’s Regional Context.</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Argentina Córdoba</dc:title>
  <dc:creator/>
  <dc:language>en</dc:language>
  <cp:keywords/>
  <dcterms:created xsi:type="dcterms:W3CDTF">2026-07-23T08:46:20Z</dcterms:created>
  <dcterms:modified xsi:type="dcterms:W3CDTF">2026-07-23T08:46:20Z</dcterms:modified>
</cp:coreProperties>
</file>

<file path=docProps/custom.xml><?xml version="1.0" encoding="utf-8"?>
<Properties xmlns="http://schemas.openxmlformats.org/officeDocument/2006/custom-properties" xmlns:vt="http://schemas.openxmlformats.org/officeDocument/2006/docPropsVTypes"/>
</file>