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fcc978e6563c7942141b146f27a054a6b9950d1"/>
    <w:p>
      <w:pPr>
        <w:pStyle w:val="Heading1"/>
      </w:pPr>
      <w:r>
        <w:t xml:space="preserve">Undergraduate Thesis: The Role of a Statistician in China Guangzhou</w:t>
      </w:r>
    </w:p>
    <w:p>
      <w:pPr>
        <w:pStyle w:val="FirstParagraph"/>
      </w:pPr>
      <w:r>
        <w:rPr>
          <w:bCs/>
          <w:b/>
        </w:rPr>
        <w:t xml:space="preserve">Abstract:</w:t>
      </w:r>
    </w:p>
    <w:p>
      <w:pPr>
        <w:pStyle w:val="BodyText"/>
      </w:pPr>
      <w:r>
        <w:t xml:space="preserve">This Undergraduate Thesis explores the critical role of statisticians in the context of China Guangzhou, a city renowned for its economic dynamism and technological innovation. By examining statistical methodologies, career opportunities, and industry applications specific to Guangzhou, this document highlights how statisticians contribute to urban development, public policy, and business strategy in one of China's most influential cities. The study emphasizes the intersection of statistics with Guangzhou's unique socio-economic landscape while addressing challenges faced by aspiring statisticians in the region.</w:t>
      </w:r>
    </w:p>
    <w:bookmarkStart w:id="20" w:name="introduction"/>
    <w:p>
      <w:pPr>
        <w:pStyle w:val="Heading2"/>
      </w:pPr>
      <w:r>
        <w:t xml:space="preserve">1. Introduction</w:t>
      </w:r>
    </w:p>
    <w:p>
      <w:pPr>
        <w:pStyle w:val="FirstParagraph"/>
      </w:pPr>
      <w:r>
        <w:t xml:space="preserve">Statisticians play a pivotal role in transforming raw data into actionable insights, driving decision-making across sectors such as healthcare, finance, engineering, and public administration. In China Guangzhou, a city that serves as a global hub for trade and manufacturing, the demand for skilled statisticians has surged due to rapid urbanization and the rise of data-driven industries. This Undergraduate Thesis investigates how the profession of a statistician is uniquely shaped by Guangzhou's context, including its economic priorities, cultural nuances, and technological advancements.</w:t>
      </w:r>
    </w:p>
    <w:p>
      <w:pPr>
        <w:pStyle w:val="BodyText"/>
      </w:pPr>
      <w:r>
        <w:t xml:space="preserve">Guangzhou's strategic position as a major gateway to southern China and its status as one of the country’s largest cities make it a focal point for statistical research. From analyzing consumer behavior in e-commerce to optimizing logistics networks in manufacturing, statisticians in Guangzhou are integral to addressing real-world problems. This document aims to provide a comprehensive overview of the opportunities, challenges, and responsibilities associated with being a Statistician in China Guangzhou.</w:t>
      </w:r>
    </w:p>
    <w:bookmarkEnd w:id="20"/>
    <w:bookmarkStart w:id="21" w:name="the-role-of-a-statistician-in-guangzhou"/>
    <w:p>
      <w:pPr>
        <w:pStyle w:val="Heading2"/>
      </w:pPr>
      <w:r>
        <w:t xml:space="preserve">2. The Role of a Statistician in Guangzhou</w:t>
      </w:r>
    </w:p>
    <w:p>
      <w:pPr>
        <w:pStyle w:val="FirstParagraph"/>
      </w:pPr>
      <w:r>
        <w:t xml:space="preserve">A Statistician in China Guangzhou is tasked with collecting, analyzing, and interpreting data to support evidence-based decisions. The city's diverse industries—ranging from pharmaceuticals to artificial intelligence (AI) development—require statisticians to apply advanced analytical techniques such as regression analysis, machine learning, and predictive modeling.</w:t>
      </w:r>
    </w:p>
    <w:p>
      <w:pPr>
        <w:pStyle w:val="BodyText"/>
      </w:pPr>
      <w:r>
        <w:t xml:space="preserve">For instance, in Guangzhou’s healthcare sector, statisticians contribute to clinical trials for innovative treatments. The Guangzhou Institute of Biomedicine and Health relies on statistical expertise to validate research findings. Similarly, in the financial sector, statisticians help banks assess credit risk by analyzing market trends and consumer data.</w:t>
      </w:r>
    </w:p>
    <w:bookmarkEnd w:id="21"/>
    <w:bookmarkStart w:id="22" w:name="X9f5e2d0440bd60c2bddac1ee0b3655738894adf"/>
    <w:p>
      <w:pPr>
        <w:pStyle w:val="Heading2"/>
      </w:pPr>
      <w:r>
        <w:t xml:space="preserve">3. Educational Landscape for Statisticians in Guangzhou</w:t>
      </w:r>
    </w:p>
    <w:p>
      <w:pPr>
        <w:pStyle w:val="FirstParagraph"/>
      </w:pPr>
      <w:r>
        <w:t xml:space="preserve">The educational infrastructure in China Guangzhou supports aspiring statisticians through institutions such as South China University of Technology and Sun Yat-sen University. These universities offer undergraduate and postgraduate programs in statistics, data science, and applied mathematics, equipping students with the technical skills needed to thrive in Guangzhou’s competitive job market.</w:t>
      </w:r>
    </w:p>
    <w:p>
      <w:pPr>
        <w:pStyle w:val="BodyText"/>
      </w:pPr>
      <w:r>
        <w:t xml:space="preserve">Undergraduate programs emphasize both theoretical foundations—such as probability theory and statistical inference—and practical applications using tools like R programming, Python, and SPSS. Collaboration between academic institutions and local industries ensures that students gain hands-on experience through internships at companies like Huawei or Guangzhou Metro Group.</w:t>
      </w:r>
    </w:p>
    <w:bookmarkEnd w:id="22"/>
    <w:bookmarkStart w:id="23" w:name="X10ec50451373e2af64bcee1189f167eecc64c11"/>
    <w:p>
      <w:pPr>
        <w:pStyle w:val="Heading2"/>
      </w:pPr>
      <w:r>
        <w:t xml:space="preserve">4. Career Opportunities for Statisticians in Guangzhou</w:t>
      </w:r>
    </w:p>
    <w:p>
      <w:pPr>
        <w:pStyle w:val="FirstParagraph"/>
      </w:pPr>
      <w:r>
        <w:t xml:space="preserve">The demand for statisticians in China Guangzhou is driven by the city’s rapid economic growth and its focus on innovation. Key sectors employing statisticians include:</w:t>
      </w:r>
    </w:p>
    <w:p>
      <w:pPr>
        <w:numPr>
          <w:ilvl w:val="0"/>
          <w:numId w:val="1001"/>
        </w:numPr>
        <w:pStyle w:val="Compact"/>
      </w:pPr>
      <w:r>
        <w:rPr>
          <w:bCs/>
          <w:b/>
        </w:rPr>
        <w:t xml:space="preserve">E-commerce:</w:t>
      </w:r>
      <w:r>
        <w:t xml:space="preserve"> </w:t>
      </w:r>
      <w:r>
        <w:t xml:space="preserve">Platforms like Alibaba and Pinduoduo, which have strong presences in Guangzhou, rely on statistical models to optimize supply chains and personalize customer experiences.</w:t>
      </w:r>
    </w:p>
    <w:p>
      <w:pPr>
        <w:numPr>
          <w:ilvl w:val="0"/>
          <w:numId w:val="1001"/>
        </w:numPr>
        <w:pStyle w:val="Compact"/>
      </w:pPr>
      <w:r>
        <w:rPr>
          <w:bCs/>
          <w:b/>
        </w:rPr>
        <w:t xml:space="preserve">Public Policy:</w:t>
      </w:r>
      <w:r>
        <w:t xml:space="preserve"> </w:t>
      </w:r>
      <w:r>
        <w:t xml:space="preserve">The Guangzhou Municipal Government employs statisticians to analyze urban planning data, monitor air quality, and evaluate the effectiveness of social programs.</w:t>
      </w:r>
    </w:p>
    <w:p>
      <w:pPr>
        <w:numPr>
          <w:ilvl w:val="0"/>
          <w:numId w:val="1001"/>
        </w:numPr>
        <w:pStyle w:val="Compact"/>
      </w:pPr>
      <w:r>
        <w:rPr>
          <w:bCs/>
          <w:b/>
        </w:rPr>
        <w:t xml:space="preserve">Manufacturing:</w:t>
      </w:r>
      <w:r>
        <w:t xml:space="preserve"> </w:t>
      </w:r>
      <w:r>
        <w:t xml:space="preserve">Statisticians work in factories to improve quality control and reduce production costs through statistical process control techniques.</w:t>
      </w:r>
    </w:p>
    <w:bookmarkEnd w:id="23"/>
    <w:bookmarkStart w:id="24" w:name="X2439b5ae7274a6d496ccd029a17e2d9ced92968"/>
    <w:p>
      <w:pPr>
        <w:pStyle w:val="Heading2"/>
      </w:pPr>
      <w:r>
        <w:t xml:space="preserve">5. Challenges Faced by Statisticians in Guangzhou</w:t>
      </w:r>
    </w:p>
    <w:p>
      <w:pPr>
        <w:pStyle w:val="FirstParagraph"/>
      </w:pPr>
      <w:r>
        <w:t xml:space="preserve">While the opportunities for statisticians are vast, challenges remain. One significant barrier is the need for continuous learning to keep up with emerging technologies such as AI and big data analytics. Additionally, statisticians must navigate cultural and regulatory differences when working with local enterprises.</w:t>
      </w:r>
    </w:p>
    <w:p>
      <w:pPr>
        <w:pStyle w:val="BodyText"/>
      </w:pPr>
      <w:r>
        <w:t xml:space="preserve">Another challenge is the competition for high-quality jobs in Guangzhou’s tech-driven industries, which often favor candidates with advanced degrees or specialized skills in areas like machine learning. Undergraduate students pursuing statistics must therefore supplement their education with certifications or extracurricular projects to stand out.</w:t>
      </w:r>
    </w:p>
    <w:bookmarkEnd w:id="24"/>
    <w:bookmarkStart w:id="25" w:name="the-future-of-statistics-in-guangzhou"/>
    <w:p>
      <w:pPr>
        <w:pStyle w:val="Heading2"/>
      </w:pPr>
      <w:r>
        <w:t xml:space="preserve">6. The Future of Statistics in Guangzhou</w:t>
      </w:r>
    </w:p>
    <w:p>
      <w:pPr>
        <w:pStyle w:val="FirstParagraph"/>
      </w:pPr>
      <w:r>
        <w:t xml:space="preserve">The future of statisticians in China Guangzhou is promising, as the city continues to invest in smart infrastructure and data-centric policies. With the government’s push for digital transformation, statisticians will play a crucial role in analyzing data from IoT devices, AI systems, and urban sensors.</w:t>
      </w:r>
    </w:p>
    <w:p>
      <w:pPr>
        <w:pStyle w:val="BodyText"/>
      </w:pPr>
      <w:r>
        <w:t xml:space="preserve">Moreover, Guangzhou’s growing emphasis on sustainability presents new opportunities. Statisticians can contribute to climate modeling initiatives or analyze energy consumption patterns to support the city’s green development goals.</w:t>
      </w:r>
    </w:p>
    <w:bookmarkEnd w:id="25"/>
    <w:bookmarkStart w:id="26" w:name="conclusion"/>
    <w:p>
      <w:pPr>
        <w:pStyle w:val="Heading2"/>
      </w:pPr>
      <w:r>
        <w:t xml:space="preserve">7. Conclusion</w:t>
      </w:r>
    </w:p>
    <w:p>
      <w:pPr>
        <w:pStyle w:val="FirstParagraph"/>
      </w:pPr>
      <w:r>
        <w:t xml:space="preserve">In conclusion, the role of a Statistician in China Guangzhou is both dynamic and impactful. As an Undergraduate Thesis, this document underscores the importance of statistics in addressing complex challenges faced by one of China’s most vibrant cities. By leveraging statistical tools and methodologies, professionals in this field can drive innovation across industries while contributing to Guangzhou’s long-term development.</w:t>
      </w:r>
    </w:p>
    <w:p>
      <w:pPr>
        <w:pStyle w:val="BodyText"/>
      </w:pPr>
      <w:r>
        <w:t xml:space="preserve">For undergraduate students aspiring to become statisticians, understanding the unique demands of Guangzhou’s environment is essential. Through rigorous education, practical experience, and adaptability, future statisticians can thrive in this exciting and rapidly evolving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China Guangzhou</dc:title>
  <dc:creator/>
  <dc:language>en</dc:language>
  <cp:keywords/>
  <dcterms:created xsi:type="dcterms:W3CDTF">2026-07-21T06:39:33Z</dcterms:created>
  <dcterms:modified xsi:type="dcterms:W3CDTF">2026-07-21T06:39:33Z</dcterms:modified>
</cp:coreProperties>
</file>

<file path=docProps/custom.xml><?xml version="1.0" encoding="utf-8"?>
<Properties xmlns="http://schemas.openxmlformats.org/officeDocument/2006/custom-properties" xmlns:vt="http://schemas.openxmlformats.org/officeDocument/2006/docPropsVTypes"/>
</file>