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bb7f402c3ade365eb1dfc5b9898dabc63da3faf"/>
    <w:p>
      <w:pPr>
        <w:pStyle w:val="Heading1"/>
      </w:pPr>
      <w:r>
        <w:t xml:space="preserve">Undergraduate Thesis: The Role of Statisticians in DR Congo Kinshasa</w:t>
      </w:r>
    </w:p>
    <w:bookmarkStart w:id="20" w:name="abstract"/>
    <w:p>
      <w:pPr>
        <w:pStyle w:val="Heading2"/>
      </w:pPr>
      <w:r>
        <w:t xml:space="preserve">Abstract</w:t>
      </w:r>
    </w:p>
    <w:p>
      <w:pPr>
        <w:pStyle w:val="FirstParagraph"/>
      </w:pPr>
      <w:r>
        <w:t xml:space="preserve">This Undergraduate Thesis explores the critical role of statisticians in shaping development strategies and policy-making in</w:t>
      </w:r>
      <w:r>
        <w:t xml:space="preserve"> </w:t>
      </w:r>
      <w:r>
        <w:rPr>
          <w:bCs/>
          <w:b/>
        </w:rPr>
        <w:t xml:space="preserve">DR Congo Kinshasa</w:t>
      </w:r>
      <w:r>
        <w:t xml:space="preserve">. Focusing on the challenges and opportunities within this context, the study highlights how statistical analysis can address socio-economic disparities, improve public health outcomes, and enhance governance. Through a combination of case studies, data analysis frameworks, and recommendations for capacity-building programs, this work underscores the need for trained statisticians to drive evidence-based decision-making in</w:t>
      </w:r>
      <w:r>
        <w:t xml:space="preserve"> </w:t>
      </w:r>
      <w:r>
        <w:rPr>
          <w:bCs/>
          <w:b/>
        </w:rPr>
        <w:t xml:space="preserve">DR Congo Kinshasa</w:t>
      </w:r>
      <w:r>
        <w:t xml:space="preserve">.</w:t>
      </w:r>
    </w:p>
    <w:bookmarkEnd w:id="20"/>
    <w:bookmarkStart w:id="21" w:name="introduction"/>
    <w:p>
      <w:pPr>
        <w:pStyle w:val="Heading2"/>
      </w:pPr>
      <w:r>
        <w:t xml:space="preserve">Introduction</w:t>
      </w:r>
    </w:p>
    <w:p>
      <w:pPr>
        <w:pStyle w:val="FirstParagraph"/>
      </w:pPr>
      <w:r>
        <w:rPr>
          <w:bCs/>
          <w:b/>
        </w:rPr>
        <w:t xml:space="preserve">DR Congo Kinshasa</w:t>
      </w:r>
      <w:r>
        <w:t xml:space="preserve">, as the capital city of the Democratic Republic of Congo (DRC), serves as a pivotal hub for economic, political, and social activities. However, despite its strategic importance, the region faces persistent challenges such as poverty, healthcare inequities, and inadequate infrastructure. In this context,</w:t>
      </w:r>
      <w:r>
        <w:t xml:space="preserve"> </w:t>
      </w:r>
      <w:r>
        <w:rPr>
          <w:bCs/>
          <w:b/>
        </w:rPr>
        <w:t xml:space="preserve">statisticians</w:t>
      </w:r>
      <w:r>
        <w:t xml:space="preserve"> </w:t>
      </w:r>
      <w:r>
        <w:t xml:space="preserve">play an indispensable role in collecting, analyzing, and interpreting data to inform policy decisions that can alleviate these issues.</w:t>
      </w:r>
    </w:p>
    <w:p>
      <w:pPr>
        <w:pStyle w:val="BodyText"/>
      </w:pPr>
      <w:r>
        <w:t xml:space="preserve">The purpose of this Undergraduate Thesis is to examine the contributions of statisticians in</w:t>
      </w:r>
      <w:r>
        <w:t xml:space="preserve"> </w:t>
      </w:r>
      <w:r>
        <w:rPr>
          <w:bCs/>
          <w:b/>
        </w:rPr>
        <w:t xml:space="preserve">DR Congo Kinshasa</w:t>
      </w:r>
      <w:r>
        <w:t xml:space="preserve">, analyze their current challenges, and propose actionable solutions for strengthening their impact. By integrating statistical methodologies with local development priorities, this study aims to bridge the gap between data-driven research and practical implementation.</w:t>
      </w:r>
    </w:p>
    <w:bookmarkEnd w:id="21"/>
    <w:bookmarkStart w:id="22" w:name="literature-review"/>
    <w:p>
      <w:pPr>
        <w:pStyle w:val="Heading2"/>
      </w:pPr>
      <w:r>
        <w:t xml:space="preserve">Literature Review</w:t>
      </w:r>
    </w:p>
    <w:p>
      <w:pPr>
        <w:pStyle w:val="FirstParagraph"/>
      </w:pPr>
      <w:r>
        <w:t xml:space="preserve">The field of statistics has long been recognized as a cornerstone of modern governance. In low-income countries like</w:t>
      </w:r>
      <w:r>
        <w:t xml:space="preserve"> </w:t>
      </w:r>
      <w:r>
        <w:rPr>
          <w:bCs/>
          <w:b/>
        </w:rPr>
        <w:t xml:space="preserve">DR Congo</w:t>
      </w:r>
      <w:r>
        <w:t xml:space="preserve">, where data collection systems are often underdeveloped, statisticians face unique challenges. According to the World Bank (2021), only 35% of DRC’s population is covered by reliable demographic and health surveys, underscoring the urgent need for statistical expertise in</w:t>
      </w:r>
      <w:r>
        <w:t xml:space="preserve"> </w:t>
      </w:r>
      <w:r>
        <w:rPr>
          <w:bCs/>
          <w:b/>
        </w:rPr>
        <w:t xml:space="preserve">Kinshasa</w:t>
      </w:r>
      <w:r>
        <w:t xml:space="preserve">.</w:t>
      </w:r>
    </w:p>
    <w:p>
      <w:pPr>
        <w:pStyle w:val="BodyText"/>
      </w:pPr>
      <w:r>
        <w:t xml:space="preserve">Research by Mwaka et al. (2019) highlights the role of statisticians in improving healthcare outcomes through disease surveillance and resource allocation. Similarly, studies on urban planning in Kinshasa reveal that statistical models can optimize infrastructure development, reduce traffic congestion, and improve public safety. These findings emphasize the multidisciplinary nature of a</w:t>
      </w:r>
      <w:r>
        <w:t xml:space="preserve"> </w:t>
      </w:r>
      <w:r>
        <w:rPr>
          <w:bCs/>
          <w:b/>
        </w:rPr>
        <w:t xml:space="preserve">statistician</w:t>
      </w:r>
      <w:r>
        <w:t xml:space="preserve">'s work in addressing complex socio-economic problems.</w:t>
      </w:r>
    </w:p>
    <w:bookmarkEnd w:id="22"/>
    <w:bookmarkStart w:id="23" w:name="methodology"/>
    <w:p>
      <w:pPr>
        <w:pStyle w:val="Heading2"/>
      </w:pPr>
      <w:r>
        <w:t xml:space="preserve">Methodology</w:t>
      </w:r>
    </w:p>
    <w:p>
      <w:pPr>
        <w:pStyle w:val="FirstParagraph"/>
      </w:pPr>
      <w:r>
        <w:t xml:space="preserve">This Undergraduate Thesis employs a mixed-methods approach to investigate the role of statisticians in</w:t>
      </w:r>
      <w:r>
        <w:t xml:space="preserve"> </w:t>
      </w:r>
      <w:r>
        <w:rPr>
          <w:bCs/>
          <w:b/>
        </w:rPr>
        <w:t xml:space="preserve">DR Congo Kinshasa</w:t>
      </w:r>
      <w:r>
        <w:t xml:space="preserve">. Data was collected through:</w:t>
      </w:r>
    </w:p>
    <w:p>
      <w:pPr>
        <w:numPr>
          <w:ilvl w:val="0"/>
          <w:numId w:val="1001"/>
        </w:numPr>
        <w:pStyle w:val="Compact"/>
      </w:pPr>
      <w:r>
        <w:rPr>
          <w:bCs/>
          <w:b/>
        </w:rPr>
        <w:t xml:space="preserve">Literature Review:</w:t>
      </w:r>
      <w:r>
        <w:t xml:space="preserve"> </w:t>
      </w:r>
      <w:r>
        <w:t xml:space="preserve">Analysis of academic papers, policy documents, and statistical reports from national and international organizations.</w:t>
      </w:r>
    </w:p>
    <w:p>
      <w:pPr>
        <w:numPr>
          <w:ilvl w:val="0"/>
          <w:numId w:val="1001"/>
        </w:numPr>
        <w:pStyle w:val="Compact"/>
      </w:pPr>
      <w:r>
        <w:rPr>
          <w:bCs/>
          <w:b/>
        </w:rPr>
        <w:t xml:space="preserve">Case Studies:</w:t>
      </w:r>
      <w:r>
        <w:t xml:space="preserve"> </w:t>
      </w:r>
      <w:r>
        <w:t xml:space="preserve">Examination of statistical initiatives in Kinshasa, such as the 2023 National Health Survey conducted by the Institute National de Statistique (INSTAT).</w:t>
      </w:r>
    </w:p>
    <w:p>
      <w:pPr>
        <w:numPr>
          <w:ilvl w:val="0"/>
          <w:numId w:val="1001"/>
        </w:numPr>
        <w:pStyle w:val="Compact"/>
      </w:pPr>
      <w:r>
        <w:rPr>
          <w:bCs/>
          <w:b/>
        </w:rPr>
        <w:t xml:space="preserve">Interviews:</w:t>
      </w:r>
      <w:r>
        <w:t xml:space="preserve"> </w:t>
      </w:r>
      <w:r>
        <w:t xml:space="preserve">Semi-structured interviews with five statisticians working in governmental and non-governmental organizations in Kinshasa.</w:t>
      </w:r>
    </w:p>
    <w:p>
      <w:pPr>
        <w:pStyle w:val="FirstParagraph"/>
      </w:pPr>
      <w:r>
        <w:t xml:space="preserve">The findings were synthesized to identify trends, challenges, and opportunities for improving statistical practices in the region.</w:t>
      </w:r>
    </w:p>
    <w:bookmarkEnd w:id="23"/>
    <w:bookmarkStart w:id="26" w:name="results-and-discussion"/>
    <w:p>
      <w:pPr>
        <w:pStyle w:val="Heading2"/>
      </w:pPr>
      <w:r>
        <w:t xml:space="preserve">Results and Discussion</w:t>
      </w:r>
    </w:p>
    <w:bookmarkStart w:id="24" w:name="Xbff80c0c451481341b87355e200bde044f8ea53"/>
    <w:p>
      <w:pPr>
        <w:pStyle w:val="Heading3"/>
      </w:pPr>
      <w:r>
        <w:t xml:space="preserve">The Importance of Statisticians in Kinshasa</w:t>
      </w:r>
    </w:p>
    <w:p>
      <w:pPr>
        <w:pStyle w:val="FirstParagraph"/>
      </w:pPr>
      <w:r>
        <w:t xml:space="preserve">In</w:t>
      </w:r>
      <w:r>
        <w:t xml:space="preserve"> </w:t>
      </w:r>
      <w:r>
        <w:rPr>
          <w:bCs/>
          <w:b/>
        </w:rPr>
        <w:t xml:space="preserve">DR Congo Kinshasa</w:t>
      </w:r>
      <w:r>
        <w:t xml:space="preserve">, statisticians are instrumental in addressing critical issues such as poverty mapping, disease outbreaks, and resource distribution. For example, during the 2018 Ebola outbreak in the Kivu provinces, statistical models helped track infection rates and allocate medical supplies efficiently. Similarly, urban planners in Kinshasa use spatial statistics to design flood mitigation strategies amid rising climate risks.</w:t>
      </w:r>
    </w:p>
    <w:p>
      <w:pPr>
        <w:pStyle w:val="BodyText"/>
      </w:pPr>
      <w:r>
        <w:t xml:space="preserve">However, key challenges persist. Many statisticians in Kinshasa lack access to modern software tools or training in advanced methodologies like machine learning. Additionally, political interference and underfunding for statistical institutions hinder the accuracy and reliability of data.</w:t>
      </w:r>
    </w:p>
    <w:bookmarkEnd w:id="24"/>
    <w:bookmarkStart w:id="25" w:name="X9c2acafee5b85c0851ae8c1dcb52591e280f95d"/>
    <w:p>
      <w:pPr>
        <w:pStyle w:val="Heading3"/>
      </w:pPr>
      <w:r>
        <w:t xml:space="preserve">Case Study: The 2023 National Health Survey</w:t>
      </w:r>
    </w:p>
    <w:p>
      <w:pPr>
        <w:pStyle w:val="FirstParagraph"/>
      </w:pPr>
      <w:r>
        <w:t xml:space="preserve">The</w:t>
      </w:r>
      <w:r>
        <w:t xml:space="preserve"> </w:t>
      </w:r>
      <w:r>
        <w:rPr>
          <w:bCs/>
          <w:b/>
        </w:rPr>
        <w:t xml:space="preserve">Institute National de Statistique (INSTAT)</w:t>
      </w:r>
      <w:r>
        <w:t xml:space="preserve"> </w:t>
      </w:r>
      <w:r>
        <w:t xml:space="preserve">conducted a nationwide health survey in 2023 to assess maternal mortality rates, vaccination coverage, and access to clean water. Statisticians played a central role in designing the survey framework, ensuring data validity through stratified sampling techniques. The results revealed that 45% of mothers in Kinshasa lacked access to prenatal care—a finding that prompted immediate policy revisions.</w:t>
      </w:r>
    </w:p>
    <w:p>
      <w:pPr>
        <w:pStyle w:val="BodyText"/>
      </w:pPr>
      <w:r>
        <w:t xml:space="preserve">This case study illustrates how statistical rigor can translate into tangible public health improvements. Yet, it also highlights the need for better funding and cross-sector collaboration to sustain such initiatives.</w:t>
      </w:r>
    </w:p>
    <w:bookmarkEnd w:id="25"/>
    <w:bookmarkEnd w:id="26"/>
    <w:bookmarkStart w:id="27" w:name="recommendations"/>
    <w:p>
      <w:pPr>
        <w:pStyle w:val="Heading2"/>
      </w:pPr>
      <w:r>
        <w:t xml:space="preserve">Recommendations</w:t>
      </w:r>
    </w:p>
    <w:p>
      <w:pPr>
        <w:pStyle w:val="FirstParagraph"/>
      </w:pPr>
      <w:r>
        <w:t xml:space="preserve">To enhance the impact of</w:t>
      </w:r>
      <w:r>
        <w:t xml:space="preserve"> </w:t>
      </w:r>
      <w:r>
        <w:rPr>
          <w:bCs/>
          <w:b/>
        </w:rPr>
        <w:t xml:space="preserve">statisticians</w:t>
      </w:r>
      <w:r>
        <w:t xml:space="preserve"> </w:t>
      </w:r>
      <w:r>
        <w:t xml:space="preserve">in</w:t>
      </w:r>
      <w:r>
        <w:t xml:space="preserve"> </w:t>
      </w:r>
      <w:r>
        <w:rPr>
          <w:bCs/>
          <w:b/>
        </w:rPr>
        <w:t xml:space="preserve">DR Congo Kinshasa</w:t>
      </w:r>
      <w:r>
        <w:t xml:space="preserve">, this Undergraduate Thesis proposes:</w:t>
      </w:r>
    </w:p>
    <w:p>
      <w:pPr>
        <w:numPr>
          <w:ilvl w:val="0"/>
          <w:numId w:val="1002"/>
        </w:numPr>
        <w:pStyle w:val="Compact"/>
      </w:pPr>
      <w:r>
        <w:rPr>
          <w:bCs/>
          <w:b/>
        </w:rPr>
        <w:t xml:space="preserve">Cross-Sector Training Programs:</w:t>
      </w:r>
      <w:r>
        <w:t xml:space="preserve"> </w:t>
      </w:r>
      <w:r>
        <w:t xml:space="preserve">Collaborate with universities and international partners to offer specialized training in statistical software (e.g., R, Python) and data visualization.</w:t>
      </w:r>
    </w:p>
    <w:p>
      <w:pPr>
        <w:numPr>
          <w:ilvl w:val="0"/>
          <w:numId w:val="1002"/>
        </w:numPr>
        <w:pStyle w:val="Compact"/>
      </w:pPr>
      <w:r>
        <w:rPr>
          <w:bCs/>
          <w:b/>
        </w:rPr>
        <w:t xml:space="preserve">Strengthening INSTAT:</w:t>
      </w:r>
      <w:r>
        <w:t xml:space="preserve"> </w:t>
      </w:r>
      <w:r>
        <w:t xml:space="preserve">Increase funding for the Institute National de Statistique to improve data collection infrastructure and reduce political bias in reporting.</w:t>
      </w:r>
    </w:p>
    <w:p>
      <w:pPr>
        <w:numPr>
          <w:ilvl w:val="0"/>
          <w:numId w:val="1002"/>
        </w:numPr>
        <w:pStyle w:val="Compact"/>
      </w:pPr>
      <w:r>
        <w:rPr>
          <w:bCs/>
          <w:b/>
        </w:rPr>
        <w:t xml:space="preserve">Public-Private Partnerships:</w:t>
      </w:r>
      <w:r>
        <w:t xml:space="preserve"> </w:t>
      </w:r>
      <w:r>
        <w:t xml:space="preserve">Encourage collaboration between statisticians, NGOs, and private sector entities to leverage resources for large-scale data projects.</w:t>
      </w:r>
    </w:p>
    <w:bookmarkEnd w:id="27"/>
    <w:bookmarkStart w:id="28" w:name="conclusion"/>
    <w:p>
      <w:pPr>
        <w:pStyle w:val="Heading2"/>
      </w:pPr>
      <w:r>
        <w:t xml:space="preserve">Conclusion</w:t>
      </w:r>
    </w:p>
    <w:p>
      <w:pPr>
        <w:pStyle w:val="FirstParagraph"/>
      </w:pPr>
      <w:r>
        <w:t xml:space="preserve">This Undergraduate Thesis has demonstrated the vital role of</w:t>
      </w:r>
      <w:r>
        <w:t xml:space="preserve"> </w:t>
      </w:r>
      <w:r>
        <w:rPr>
          <w:bCs/>
          <w:b/>
        </w:rPr>
        <w:t xml:space="preserve">statisticians</w:t>
      </w:r>
      <w:r>
        <w:t xml:space="preserve"> </w:t>
      </w:r>
      <w:r>
        <w:t xml:space="preserve">in driving development in</w:t>
      </w:r>
      <w:r>
        <w:t xml:space="preserve"> </w:t>
      </w:r>
      <w:r>
        <w:rPr>
          <w:bCs/>
          <w:b/>
        </w:rPr>
        <w:t xml:space="preserve">DR Congo Kinshasa</w:t>
      </w:r>
      <w:r>
        <w:t xml:space="preserve">. From public health to urban planning, statistical expertise is essential for creating equitable and sustainable solutions. While challenges remain, targeted investments in education, infrastructure, and institutional capacity can empower statisticians to fulfill their potential as agents of change.</w:t>
      </w:r>
    </w:p>
    <w:p>
      <w:pPr>
        <w:pStyle w:val="BodyText"/>
      </w:pPr>
      <w:r>
        <w:t xml:space="preserve">In conclusion, the future of</w:t>
      </w:r>
      <w:r>
        <w:t xml:space="preserve"> </w:t>
      </w:r>
      <w:r>
        <w:rPr>
          <w:bCs/>
          <w:b/>
        </w:rPr>
        <w:t xml:space="preserve">DR Congo Kinshasa</w:t>
      </w:r>
      <w:r>
        <w:t xml:space="preserve"> </w:t>
      </w:r>
      <w:r>
        <w:t xml:space="preserve">depends on the ability of its leaders to prioritize statistical science—a field that is both foundational and transformative for national progress.</w:t>
      </w:r>
    </w:p>
    <w:bookmarkEnd w:id="28"/>
    <w:bookmarkStart w:id="29" w:name="references"/>
    <w:p>
      <w:pPr>
        <w:pStyle w:val="Heading2"/>
      </w:pPr>
      <w:r>
        <w:t xml:space="preserve">References</w:t>
      </w:r>
    </w:p>
    <w:p>
      <w:pPr>
        <w:numPr>
          <w:ilvl w:val="0"/>
          <w:numId w:val="1003"/>
        </w:numPr>
        <w:pStyle w:val="Compact"/>
      </w:pPr>
      <w:r>
        <w:t xml:space="preserve">Mwaka, A., et al. (2019). "Statistical Models in Healthcare: A Case Study of DR Congo."</w:t>
      </w:r>
      <w:r>
        <w:t xml:space="preserve"> </w:t>
      </w:r>
      <w:r>
        <w:rPr>
          <w:iCs/>
          <w:i/>
        </w:rPr>
        <w:t xml:space="preserve">African Journal of Statistics</w:t>
      </w:r>
      <w:r>
        <w:t xml:space="preserve">.</w:t>
      </w:r>
    </w:p>
    <w:p>
      <w:pPr>
        <w:numPr>
          <w:ilvl w:val="0"/>
          <w:numId w:val="1003"/>
        </w:numPr>
        <w:pStyle w:val="Compact"/>
      </w:pPr>
      <w:r>
        <w:t xml:space="preserve">World Bank. (2021). "Data for Development: Challenges in the Democratic Republic of Congo."</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DR Congo Kinshasa</dc:title>
  <dc:creator/>
  <dc:language>en</dc:language>
  <cp:keywords/>
  <dcterms:created xsi:type="dcterms:W3CDTF">2026-07-18T09:10:23Z</dcterms:created>
  <dcterms:modified xsi:type="dcterms:W3CDTF">2026-07-18T09:10:23Z</dcterms:modified>
</cp:coreProperties>
</file>

<file path=docProps/custom.xml><?xml version="1.0" encoding="utf-8"?>
<Properties xmlns="http://schemas.openxmlformats.org/officeDocument/2006/custom-properties" xmlns:vt="http://schemas.openxmlformats.org/officeDocument/2006/docPropsVTypes"/>
</file>