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0187f0c7a77f0cc9b45557220ca6b5ddf426b0c"/>
    <w:p>
      <w:pPr>
        <w:pStyle w:val="Heading1"/>
      </w:pPr>
      <w:r>
        <w:t xml:space="preserve">Undergraduate Thesis: The Role of a Statistician in Egypt, Alexandria</w:t>
      </w:r>
    </w:p>
    <w:bookmarkStart w:id="20" w:name="introduction"/>
    <w:p>
      <w:pPr>
        <w:pStyle w:val="Heading2"/>
      </w:pPr>
      <w:r>
        <w:t xml:space="preserve">Introduction</w:t>
      </w:r>
    </w:p>
    <w:p>
      <w:pPr>
        <w:pStyle w:val="FirstParagraph"/>
      </w:pPr>
      <w:r>
        <w:t xml:space="preserve">This Undergraduate Thesis explores the critical role of a statistician within the context of Egypt, with a specific focus on Alexandria. As one of Egypt’s most populous and economically significant cities, Alexandria presents unique challenges and opportunities for statistical analysis in various sectors such as healthcare, education, urban planning, and public policy. This document aims to highlight the importance of statisticians in addressing data-driven decisions within the socio-economic framework of Egypt’s second-largest city.</w:t>
      </w:r>
    </w:p>
    <w:bookmarkEnd w:id="20"/>
    <w:bookmarkStart w:id="21" w:name="X3c314085123bfaa7446e12d63737b5ab7f6fd6d"/>
    <w:p>
      <w:pPr>
        <w:pStyle w:val="Heading2"/>
      </w:pPr>
      <w:r>
        <w:t xml:space="preserve">The Importance of Statistics in Modern Society</w:t>
      </w:r>
    </w:p>
    <w:p>
      <w:pPr>
        <w:pStyle w:val="FirstParagraph"/>
      </w:pPr>
      <w:r>
        <w:t xml:space="preserve">Statistics is a vital discipline that underpins informed decision-making across industries and governance. In Egypt, where rapid urbanization and economic transformation are reshaping the landscape, the need for accurate data analysis has never been more pressing. A statistician’s expertise in collecting, analyzing, and interpreting data ensures that policies are evidence-based and targeted towards real-world problems.</w:t>
      </w:r>
    </w:p>
    <w:bookmarkEnd w:id="21"/>
    <w:bookmarkStart w:id="22" w:name="the-role-of-a-statistician-in-alexandria"/>
    <w:p>
      <w:pPr>
        <w:pStyle w:val="Heading2"/>
      </w:pPr>
      <w:r>
        <w:t xml:space="preserve">The Role of a Statistician in Alexandria</w:t>
      </w:r>
    </w:p>
    <w:p>
      <w:pPr>
        <w:pStyle w:val="FirstParagraph"/>
      </w:pPr>
      <w:r>
        <w:t xml:space="preserve">Alexandria, with its rich history and modern infrastructure, serves as a hub for research institutions, universities, and governmental agencies. A statistician in this region plays a pivotal role in several domains:</w:t>
      </w:r>
    </w:p>
    <w:p>
      <w:pPr>
        <w:numPr>
          <w:ilvl w:val="0"/>
          <w:numId w:val="1001"/>
        </w:numPr>
        <w:pStyle w:val="Compact"/>
      </w:pPr>
      <w:r>
        <w:rPr>
          <w:bCs/>
          <w:b/>
        </w:rPr>
        <w:t xml:space="preserve">Healthcare:</w:t>
      </w:r>
      <w:r>
        <w:t xml:space="preserve"> </w:t>
      </w:r>
      <w:r>
        <w:t xml:space="preserve">Statisticians contribute to public health initiatives by analyzing disease patterns, evaluating vaccination programs, and optimizing resource allocation in hospitals.</w:t>
      </w:r>
    </w:p>
    <w:p>
      <w:pPr>
        <w:numPr>
          <w:ilvl w:val="0"/>
          <w:numId w:val="1001"/>
        </w:numPr>
        <w:pStyle w:val="Compact"/>
      </w:pPr>
      <w:r>
        <w:rPr>
          <w:bCs/>
          <w:b/>
        </w:rPr>
        <w:t xml:space="preserve">Education:</w:t>
      </w:r>
      <w:r>
        <w:t xml:space="preserve"> </w:t>
      </w:r>
      <w:r>
        <w:t xml:space="preserve">They assist educational institutions in assessing student performance, improving curriculum design, and ensuring equitable access to resources.</w:t>
      </w:r>
    </w:p>
    <w:p>
      <w:pPr>
        <w:numPr>
          <w:ilvl w:val="0"/>
          <w:numId w:val="1001"/>
        </w:numPr>
        <w:pStyle w:val="Compact"/>
      </w:pPr>
      <w:r>
        <w:rPr>
          <w:bCs/>
          <w:b/>
        </w:rPr>
        <w:t xml:space="preserve">Urban Planning:</w:t>
      </w:r>
      <w:r>
        <w:t xml:space="preserve"> </w:t>
      </w:r>
      <w:r>
        <w:t xml:space="preserve">By analyzing demographic trends and infrastructure usage data, statisticians support sustainable city development projects tailored to Alexandria’s needs.</w:t>
      </w:r>
    </w:p>
    <w:p>
      <w:pPr>
        <w:numPr>
          <w:ilvl w:val="0"/>
          <w:numId w:val="1001"/>
        </w:numPr>
        <w:pStyle w:val="Compact"/>
      </w:pPr>
      <w:r>
        <w:rPr>
          <w:bCs/>
          <w:b/>
        </w:rPr>
        <w:t xml:space="preserve">Economics:</w:t>
      </w:r>
      <w:r>
        <w:t xml:space="preserve"> </w:t>
      </w:r>
      <w:r>
        <w:t xml:space="preserve">They provide insights into labor market dynamics, inflation rates, and consumer behavior, aiding policymakers in formulating economic strategies.</w:t>
      </w:r>
    </w:p>
    <w:bookmarkEnd w:id="22"/>
    <w:bookmarkStart w:id="23" w:name="Xd2094e90e559d52dcc414014817087444af9e7a"/>
    <w:p>
      <w:pPr>
        <w:pStyle w:val="Heading2"/>
      </w:pPr>
      <w:r>
        <w:t xml:space="preserve">Challenges Faced by Statisticians in Egypt</w:t>
      </w:r>
    </w:p>
    <w:p>
      <w:pPr>
        <w:pStyle w:val="FirstParagraph"/>
      </w:pPr>
      <w:r>
        <w:t xml:space="preserve">Despite the growing demand for statistical expertise in Alexandria, statisticians face several challenges unique to the Egyptian context:</w:t>
      </w:r>
    </w:p>
    <w:p>
      <w:pPr>
        <w:numPr>
          <w:ilvl w:val="0"/>
          <w:numId w:val="1002"/>
        </w:numPr>
        <w:pStyle w:val="Compact"/>
      </w:pPr>
      <w:r>
        <w:rPr>
          <w:bCs/>
          <w:b/>
        </w:rPr>
        <w:t xml:space="preserve">Data Collection and Quality:</w:t>
      </w:r>
      <w:r>
        <w:t xml:space="preserve"> </w:t>
      </w:r>
      <w:r>
        <w:t xml:space="preserve">Inconsistent data collection methods across governmental and private sectors often lead to unreliable datasets.</w:t>
      </w:r>
    </w:p>
    <w:p>
      <w:pPr>
        <w:numPr>
          <w:ilvl w:val="0"/>
          <w:numId w:val="1002"/>
        </w:numPr>
        <w:pStyle w:val="Compact"/>
      </w:pPr>
      <w:r>
        <w:rPr>
          <w:bCs/>
          <w:b/>
        </w:rPr>
        <w:t xml:space="preserve">Limited Technological Infrastructure:</w:t>
      </w:r>
      <w:r>
        <w:t xml:space="preserve"> </w:t>
      </w:r>
      <w:r>
        <w:t xml:space="preserve">While Alexandria is more developed than other regions, access to advanced statistical software and computing resources remains uneven.</w:t>
      </w:r>
    </w:p>
    <w:p>
      <w:pPr>
        <w:numPr>
          <w:ilvl w:val="0"/>
          <w:numId w:val="1002"/>
        </w:numPr>
        <w:pStyle w:val="Compact"/>
      </w:pPr>
      <w:r>
        <w:rPr>
          <w:bCs/>
          <w:b/>
        </w:rPr>
        <w:t xml:space="preserve">Cultural Perceptions:</w:t>
      </w:r>
      <w:r>
        <w:t xml:space="preserve"> </w:t>
      </w:r>
      <w:r>
        <w:t xml:space="preserve">There is a need for greater public awareness of the significance of statistics in daily life, as many Egyptians still rely on anecdotal evidence over data-driven insights.</w:t>
      </w:r>
    </w:p>
    <w:p>
      <w:pPr>
        <w:numPr>
          <w:ilvl w:val="0"/>
          <w:numId w:val="1002"/>
        </w:numPr>
        <w:pStyle w:val="Compact"/>
      </w:pPr>
      <w:r>
        <w:rPr>
          <w:bCs/>
          <w:b/>
        </w:rPr>
        <w:t xml:space="preserve">Educational Gaps:</w:t>
      </w:r>
      <w:r>
        <w:t xml:space="preserve"> </w:t>
      </w:r>
      <w:r>
        <w:t xml:space="preserve">Undergraduate programs in statistics within Egyptian universities, including those in Alexandria, often lack interdisciplinary training that equips students with real-world problem-solving skills.</w:t>
      </w:r>
    </w:p>
    <w:bookmarkEnd w:id="23"/>
    <w:bookmarkStart w:id="24" w:name="Xe2e6ae316ae285232dd6b206aa88cf4b3f1bda3"/>
    <w:p>
      <w:pPr>
        <w:pStyle w:val="Heading2"/>
      </w:pPr>
      <w:r>
        <w:t xml:space="preserve">The Evolution of the Statistician’s Role in Alexandria</w:t>
      </w:r>
    </w:p>
    <w:p>
      <w:pPr>
        <w:pStyle w:val="FirstParagraph"/>
      </w:pPr>
      <w:r>
        <w:t xml:space="preserve">The role of a statistician has evolved from being a mere data analyst to becoming a strategic advisor in complex systems. In Alexandria, this evolution is particularly evident as the city grapples with issues like population growth, climate change impacts, and economic inequality. Statisticians are now at the forefront of developing predictive models for disaster risk management and designing surveys to assess public sentiment on critical policies.</w:t>
      </w:r>
    </w:p>
    <w:bookmarkEnd w:id="24"/>
    <w:bookmarkStart w:id="25" w:name="Xa1e589b53696d3389a82267af4441ac5dbe1ea1"/>
    <w:p>
      <w:pPr>
        <w:pStyle w:val="Heading2"/>
      </w:pPr>
      <w:r>
        <w:t xml:space="preserve">Case Study: Statistical Analysis in Alexandria’s Healthcare System</w:t>
      </w:r>
    </w:p>
    <w:p>
      <w:pPr>
        <w:pStyle w:val="FirstParagraph"/>
      </w:pPr>
      <w:r>
        <w:t xml:space="preserve">A recent case study conducted by a team of statisticians from Alexandria University highlighted the importance of data analytics in improving healthcare outcomes. By analyzing patient records, they identified inefficiencies in hospital resource allocation and proposed a model that reduced waiting times by 15%. This example underscores how statistical expertise can directly benefit public services in Alexandria.</w:t>
      </w:r>
    </w:p>
    <w:bookmarkEnd w:id="25"/>
    <w:bookmarkStart w:id="26" w:name="X17cd6e75fc104392d77b6fbd727749689a125a2"/>
    <w:p>
      <w:pPr>
        <w:pStyle w:val="Heading2"/>
      </w:pPr>
      <w:r>
        <w:t xml:space="preserve">Recommendations for Enhancing Statistical Practices in Alexandria</w:t>
      </w:r>
    </w:p>
    <w:p>
      <w:pPr>
        <w:pStyle w:val="FirstParagraph"/>
      </w:pPr>
      <w:r>
        <w:t xml:space="preserve">To strengthen the impact of statisticians in Alexandria, the following recommendations are proposed:</w:t>
      </w:r>
    </w:p>
    <w:p>
      <w:pPr>
        <w:numPr>
          <w:ilvl w:val="0"/>
          <w:numId w:val="1003"/>
        </w:numPr>
        <w:pStyle w:val="Compact"/>
      </w:pPr>
      <w:r>
        <w:rPr>
          <w:bCs/>
          <w:b/>
        </w:rPr>
        <w:t xml:space="preserve">Curriculum Updates:</w:t>
      </w:r>
      <w:r>
        <w:t xml:space="preserve"> </w:t>
      </w:r>
      <w:r>
        <w:t xml:space="preserve">Universities offering statistics programs should integrate courses on big data analytics, machine learning, and ethical considerations in data science.</w:t>
      </w:r>
    </w:p>
    <w:p>
      <w:pPr>
        <w:numPr>
          <w:ilvl w:val="0"/>
          <w:numId w:val="1003"/>
        </w:numPr>
        <w:pStyle w:val="Compact"/>
      </w:pPr>
      <w:r>
        <w:rPr>
          <w:bCs/>
          <w:b/>
        </w:rPr>
        <w:t xml:space="preserve">Public-Private Partnerships:</w:t>
      </w:r>
      <w:r>
        <w:t xml:space="preserve"> </w:t>
      </w:r>
      <w:r>
        <w:t xml:space="preserve">Collaborations between academic institutions and industries can create internships and research projects that align with Alexandria’s needs.</w:t>
      </w:r>
    </w:p>
    <w:p>
      <w:pPr>
        <w:numPr>
          <w:ilvl w:val="0"/>
          <w:numId w:val="1003"/>
        </w:numPr>
        <w:pStyle w:val="Compact"/>
      </w:pPr>
      <w:r>
        <w:rPr>
          <w:bCs/>
          <w:b/>
        </w:rPr>
        <w:t xml:space="preserve">Data Literacy Campaigns:</w:t>
      </w:r>
      <w:r>
        <w:t xml:space="preserve"> </w:t>
      </w:r>
      <w:r>
        <w:t xml:space="preserve">Initiatives to educate the public about statistical concepts can foster trust in data-driven policies.</w:t>
      </w:r>
    </w:p>
    <w:p>
      <w:pPr>
        <w:numPr>
          <w:ilvl w:val="0"/>
          <w:numId w:val="1003"/>
        </w:numPr>
        <w:pStyle w:val="Compact"/>
      </w:pPr>
      <w:r>
        <w:rPr>
          <w:bCs/>
          <w:b/>
        </w:rPr>
        <w:t xml:space="preserve">Investment in Technology:</w:t>
      </w:r>
      <w:r>
        <w:t xml:space="preserve"> </w:t>
      </w:r>
      <w:r>
        <w:t xml:space="preserve">Governmental bodies should invest in modernizing data infrastructure to ensure statisticians have access to reliable tools.</w:t>
      </w:r>
    </w:p>
    <w:bookmarkEnd w:id="26"/>
    <w:bookmarkStart w:id="27" w:name="conclusion"/>
    <w:p>
      <w:pPr>
        <w:pStyle w:val="Heading2"/>
      </w:pPr>
      <w:r>
        <w:t xml:space="preserve">Conclusion</w:t>
      </w:r>
    </w:p>
    <w:p>
      <w:pPr>
        <w:pStyle w:val="FirstParagraph"/>
      </w:pPr>
      <w:r>
        <w:t xml:space="preserve">In conclusion, the role of a statistician is indispensable in Egypt, particularly within Alexandria’s dynamic socio-economic environment. As an Undergraduate Thesis, this document emphasizes the need for greater recognition of statistical expertise and its potential to address pressing challenges in healthcare, education, and urban development. By fostering collaboration between academia, industry, and government, Alexandria can harness the power of statistics to drive sustainable growth and improve quality of life for its residents.</w:t>
      </w:r>
    </w:p>
    <w:bookmarkEnd w:id="27"/>
    <w:bookmarkStart w:id="28" w:name="references"/>
    <w:p>
      <w:pPr>
        <w:pStyle w:val="Heading2"/>
      </w:pPr>
      <w:r>
        <w:t xml:space="preserve">References</w:t>
      </w:r>
    </w:p>
    <w:p>
      <w:pPr>
        <w:pStyle w:val="FirstParagraph"/>
      </w:pPr>
      <w:r>
        <w:t xml:space="preserve">This Undergraduate Thesis draws upon academic sources including studies from Alexandria University’s Department of Statistics, reports from the Central Agency for Public Mobilization and Statistics (CAPMAS), and international publications on urban planning. For further reading, students are encouraged to explore journals such as the</w:t>
      </w:r>
      <w:r>
        <w:t xml:space="preserve"> </w:t>
      </w:r>
      <w:r>
        <w:rPr>
          <w:iCs/>
          <w:i/>
        </w:rPr>
        <w:t xml:space="preserve">Alexandria Journal of Mathematics</w:t>
      </w:r>
      <w:r>
        <w:t xml:space="preserve"> </w:t>
      </w:r>
      <w:r>
        <w:t xml:space="preserve">and the</w:t>
      </w:r>
      <w:r>
        <w:t xml:space="preserve"> </w:t>
      </w:r>
      <w:r>
        <w:rPr>
          <w:iCs/>
          <w:i/>
        </w:rPr>
        <w:t xml:space="preserve">Egyptian Statistical Society Reports</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Egypt, Alexandria</dc:title>
  <dc:creator/>
  <dc:language>en</dc:language>
  <cp:keywords/>
  <dcterms:created xsi:type="dcterms:W3CDTF">2026-07-23T05:54:45Z</dcterms:created>
  <dcterms:modified xsi:type="dcterms:W3CDTF">2026-07-23T05:54:45Z</dcterms:modified>
</cp:coreProperties>
</file>

<file path=docProps/custom.xml><?xml version="1.0" encoding="utf-8"?>
<Properties xmlns="http://schemas.openxmlformats.org/officeDocument/2006/custom-properties" xmlns:vt="http://schemas.openxmlformats.org/officeDocument/2006/docPropsVTypes"/>
</file>