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Statistician</w:t>
      </w:r>
      <w:r>
        <w:t xml:space="preserve"> </w:t>
      </w:r>
      <w:r>
        <w:t xml:space="preserve">in</w:t>
      </w:r>
      <w:r>
        <w:t xml:space="preserve"> </w:t>
      </w:r>
      <w:r>
        <w:t xml:space="preserve">Egypt,</w:t>
      </w:r>
      <w:r>
        <w:t xml:space="preserve"> </w:t>
      </w:r>
      <w:r>
        <w:t xml:space="preserve">Cairo</w:t>
      </w:r>
    </w:p>
    <w:bookmarkStart w:id="30" w:name="X1f923a2ceef2fa0698a014fcd1ac7c66b666508"/>
    <w:p>
      <w:pPr>
        <w:pStyle w:val="Heading1"/>
      </w:pPr>
      <w:r>
        <w:t xml:space="preserve">Undergraduate Thesis: The Role of a Statistician in the Context of Egypt, Cairo</w:t>
      </w:r>
    </w:p>
    <w:bookmarkStart w:id="20" w:name="abstract"/>
    <w:p>
      <w:pPr>
        <w:pStyle w:val="Heading2"/>
      </w:pPr>
      <w:r>
        <w:t xml:space="preserve">Abstract</w:t>
      </w:r>
    </w:p>
    <w:p>
      <w:pPr>
        <w:pStyle w:val="FirstParagraph"/>
      </w:pPr>
      <w:r>
        <w:t xml:space="preserve">This Undergraduate Thesis explores the critical role of a Statistician in addressing socio-economic challenges within the dynamic urban environment of Egypt’s capital, Cairo. As one of Africa’s most populous cities and a hub for governance, research, and industry, Cairo faces unique data-driven challenges that require specialized statistical expertise. This study highlights how statisticians contribute to policy-making, urban development, healthcare management, and economic planning in Egypt’s context. By examining local case studies and institutional frameworks in Cairo, this thesis underscores the indispensable role of statisticians in shaping evidence-based strategies for sustainable growth.</w:t>
      </w:r>
    </w:p>
    <w:bookmarkEnd w:id="20"/>
    <w:bookmarkStart w:id="21" w:name="introduction"/>
    <w:p>
      <w:pPr>
        <w:pStyle w:val="Heading2"/>
      </w:pPr>
      <w:r>
        <w:t xml:space="preserve">Introduction</w:t>
      </w:r>
    </w:p>
    <w:p>
      <w:pPr>
        <w:pStyle w:val="FirstParagraph"/>
      </w:pPr>
      <w:r>
        <w:t xml:space="preserve">The field of statistics has become a cornerstone of modern governance and development, particularly in rapidly growing urban centers like Cairo, Egypt. As Egypt undergoes transformative phases in infrastructure, public health, and economic reform, the need for accurate data analysis is more pressing than ever. A Statistician in this context is not merely a data analyst but a pivotal figure who translates complex numerical information into actionable insights for policymakers and stakeholders.</w:t>
      </w:r>
    </w:p>
    <w:p>
      <w:pPr>
        <w:pStyle w:val="BodyText"/>
      </w:pPr>
      <w:r>
        <w:t xml:space="preserve">Cairo, as the administrative and cultural heart of Egypt, presents unique challenges due to its large population, rapid urbanization, and socio-economic disparities. These factors demand robust statistical methodologies to address issues ranging from traffic congestion to healthcare resource allocation. This thesis delves into how a Statistician can bridge the gap between raw data and informed decision-making in Cairo’s evolving landscape.</w:t>
      </w:r>
    </w:p>
    <w:bookmarkEnd w:id="21"/>
    <w:bookmarkStart w:id="22" w:name="methodology"/>
    <w:p>
      <w:pPr>
        <w:pStyle w:val="Heading2"/>
      </w:pPr>
      <w:r>
        <w:t xml:space="preserve">Methodology</w:t>
      </w:r>
    </w:p>
    <w:p>
      <w:pPr>
        <w:pStyle w:val="FirstParagraph"/>
      </w:pPr>
      <w:r>
        <w:t xml:space="preserve">The research methodology employed in this Undergraduate Thesis combines qualitative and quantitative approaches. Primary data was gathered through interviews with professionals working as statisticians in Cairo, including those affiliated with the Central Agency for Public Mobilization and Statistics (CAPMAS), academic institutions, and private sector organizations. Secondary data included published reports, government policies, and case studies on urban development projects in Egypt.</w:t>
      </w:r>
    </w:p>
    <w:p>
      <w:pPr>
        <w:pStyle w:val="BodyText"/>
      </w:pPr>
      <w:r>
        <w:t xml:space="preserve">Key themes explored include the integration of statistical tools in public policy formulation, challenges faced by statisticians in collecting reliable data from Cairo’s diverse population, and the role of technology (e.g., big data analytics) in modernizing statistical practices. The analysis emphasizes how a Statistician must adapt to local contexts while adhering to global standards of data accuracy and ethical considerations.</w:t>
      </w:r>
    </w:p>
    <w:bookmarkEnd w:id="22"/>
    <w:bookmarkStart w:id="24" w:name="case-study"/>
    <w:bookmarkStart w:id="23" w:name="X8f61fcecbdaa5a41d4f6be56b5cd99663307a01"/>
    <w:p>
      <w:pPr>
        <w:pStyle w:val="Heading2"/>
      </w:pPr>
      <w:r>
        <w:t xml:space="preserve">Case Study: Statistical Applications in Cairo’s Urban Planning</w:t>
      </w:r>
    </w:p>
    <w:p>
      <w:pPr>
        <w:pStyle w:val="FirstParagraph"/>
      </w:pPr>
      <w:r>
        <w:t xml:space="preserve">Cairo’s urban planning is a prime example of where statisticians play a vital role. The city’s population exceeds 20 million, with projections indicating continued growth. A Statistician contributes to this domain by analyzing demographic trends, housing patterns, and environmental impacts of urban expansion.</w:t>
      </w:r>
    </w:p>
    <w:p>
      <w:pPr>
        <w:pStyle w:val="BodyText"/>
      </w:pPr>
      <w:r>
        <w:t xml:space="preserve">For instance, in addressing traffic congestion—a persistent issue in Cairo—statisticians have developed models to predict peak-hour traffic flows and evaluate the efficacy of proposed infrastructure projects like the Cairo Metro. These models rely on historical data analysis and probabilistic forecasting to guide city planners toward sustainable solutions.</w:t>
      </w:r>
    </w:p>
    <w:p>
      <w:pPr>
        <w:pStyle w:val="BodyText"/>
      </w:pPr>
      <w:r>
        <w:t xml:space="preserve">Additionally, statisticians collaborate with public health authorities to monitor disease outbreaks. During the COVID-19 pandemic, statistical tools were crucial in tracking infection rates, hospital capacity utilization, and vaccine distribution efficiency across Cairo’s districts. This application of statistical methods demonstrates their relevance in crisis management and public safety.</w:t>
      </w:r>
    </w:p>
    <w:bookmarkEnd w:id="23"/>
    <w:bookmarkEnd w:id="24"/>
    <w:bookmarkStart w:id="26" w:name="role-of-statisticians"/>
    <w:bookmarkStart w:id="25" w:name="X281a396768743ac48eceec0808394e145b1ab55"/>
    <w:p>
      <w:pPr>
        <w:pStyle w:val="Heading2"/>
      </w:pPr>
      <w:r>
        <w:t xml:space="preserve">The Role of a Statistician in Egypt’s Development</w:t>
      </w:r>
    </w:p>
    <w:p>
      <w:pPr>
        <w:pStyle w:val="FirstParagraph"/>
      </w:pPr>
      <w:r>
        <w:t xml:space="preserve">In Egypt, the role of a Statistician extends beyond academia or private industry; it is deeply intertwined with national development goals. The Egyptian government has prioritized data-driven policymaking through initiatives such as the National Strategy for Sustainable Development, which relies heavily on statistical inputs.</w:t>
      </w:r>
    </w:p>
    <w:p>
      <w:pPr>
        <w:pStyle w:val="BodyText"/>
      </w:pPr>
      <w:r>
        <w:t xml:space="preserve">Cairo, as Egypt’s political and economic epicenter, serves as a testing ground for innovative statistical applications. For example, statisticians have been instrumental in evaluating the impact of subsidized food programs on poverty reduction or analyzing labor market trends to inform employment policies. These efforts require a Statistician to navigate cultural nuances while ensuring data reliability and representativeness.</w:t>
      </w:r>
    </w:p>
    <w:p>
      <w:pPr>
        <w:pStyle w:val="BodyText"/>
      </w:pPr>
      <w:r>
        <w:t xml:space="preserve">Moreover, the rise of digital technologies in Egypt has opened new avenues for statisticians. The use of big data analytics in sectors like e-commerce, agriculture, and education requires professionals trained in both traditional statistical methods and modern computational techniques. In Cairo, universities such as Cairo University and the American University in Cairo have expanded their statistics programs to meet this demand.</w:t>
      </w:r>
    </w:p>
    <w:bookmarkEnd w:id="25"/>
    <w:bookmarkEnd w:id="26"/>
    <w:bookmarkStart w:id="28" w:name="challenges-and-opportunities"/>
    <w:bookmarkStart w:id="27" w:name="X4caeb525045096cfcbcb43040ffa19724dca045"/>
    <w:p>
      <w:pPr>
        <w:pStyle w:val="Heading2"/>
      </w:pPr>
      <w:r>
        <w:t xml:space="preserve">Challenges and Opportunities for Statisticians in Egypt</w:t>
      </w:r>
    </w:p>
    <w:p>
      <w:pPr>
        <w:pStyle w:val="FirstParagraph"/>
      </w:pPr>
      <w:r>
        <w:t xml:space="preserve">Despite the growing importance of statistical expertise, statisticians in Egypt face challenges such as data privacy concerns, limited public awareness of statistical methods, and resource constraints in governmental agencies. In Cairo, where socio-economic inequalities are pronounced, ensuring equitable access to data-driven solutions remains a priority.</w:t>
      </w:r>
    </w:p>
    <w:p>
      <w:pPr>
        <w:pStyle w:val="BodyText"/>
      </w:pPr>
      <w:r>
        <w:t xml:space="preserve">However, these challenges also present opportunities for innovation. Statisticians can leverage partnerships with international organizations like the United Nations or World Bank to enhance data collection methodologies and share best practices. Additionally, the development of open-source statistical tools tailored to Egypt’s needs could empower local communities to engage with data more effectively.</w:t>
      </w:r>
    </w:p>
    <w:bookmarkEnd w:id="27"/>
    <w:bookmarkEnd w:id="28"/>
    <w:bookmarkStart w:id="29" w:name="conclusion"/>
    <w:p>
      <w:pPr>
        <w:pStyle w:val="Heading2"/>
      </w:pPr>
      <w:r>
        <w:t xml:space="preserve">Conclusion</w:t>
      </w:r>
    </w:p>
    <w:p>
      <w:pPr>
        <w:pStyle w:val="FirstParagraph"/>
      </w:pPr>
      <w:r>
        <w:t xml:space="preserve">This Undergraduate Thesis has underscored the indispensable role of a Statistician in addressing the complex challenges faced by Cairo, Egypt. From urban planning to public health, statisticians are at the forefront of transforming raw data into actionable insights that drive sustainable development. As Egypt continues to grow and evolve, the demand for skilled statisticians will only increase, making this field a vital component of national progress.</w:t>
      </w:r>
    </w:p>
    <w:p>
      <w:pPr>
        <w:pStyle w:val="BodyText"/>
      </w:pPr>
      <w:r>
        <w:t xml:space="preserve">For future research, it is recommended to explore the integration of machine learning techniques in statistical analysis within Cairo’s context or examine the role of statisticians in addressing climate change impacts. By fostering interdisciplinary collaboration and investing in statistical education, Egypt can ensure that its statisticians remain equipped to meet the demands of a rapidly changing world.</w:t>
      </w:r>
    </w:p>
    <w:bookmarkEnd w:id="29"/>
    <w:p>
      <w:pPr>
        <w:pStyle w:val="BodyText"/>
      </w:pPr>
      <w:r>
        <w:t xml:space="preserve">Keywords: Undergraduate Thesis, Statistician, Egypt Cairo</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Statistician in Egypt, Cairo</dc:title>
  <dc:creator/>
  <dc:language>en</dc:language>
  <cp:keywords/>
  <dcterms:created xsi:type="dcterms:W3CDTF">2026-07-20T15:04:43Z</dcterms:created>
  <dcterms:modified xsi:type="dcterms:W3CDTF">2026-07-20T15:04:43Z</dcterms:modified>
</cp:coreProperties>
</file>

<file path=docProps/custom.xml><?xml version="1.0" encoding="utf-8"?>
<Properties xmlns="http://schemas.openxmlformats.org/officeDocument/2006/custom-properties" xmlns:vt="http://schemas.openxmlformats.org/officeDocument/2006/docPropsVTypes"/>
</file>