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2973ff2c282a18fa37f6356075125026e2ebafd"/>
    <w:p>
      <w:pPr>
        <w:pStyle w:val="Heading1"/>
      </w:pPr>
      <w:r>
        <w:t xml:space="preserve">Undergraduate Thesis: The Role of a Statistician in Iraq Baghdad</w:t>
      </w:r>
    </w:p>
    <w:bookmarkStart w:id="20" w:name="abstract"/>
    <w:p>
      <w:pPr>
        <w:pStyle w:val="Heading2"/>
      </w:pPr>
      <w:r>
        <w:t xml:space="preserve">Abstract</w:t>
      </w:r>
    </w:p>
    <w:p>
      <w:pPr>
        <w:pStyle w:val="FirstParagraph"/>
      </w:pPr>
      <w:r>
        <w:t xml:space="preserve">This Undergraduate Thesis explores the critical role of a statistician in addressing the unique challenges faced by Iraq Baghdad. By analyzing data-driven solutions, this study highlights how statistical methodologies can contribute to public policy, healthcare planning, education reforms, and economic development in the region. The research emphasizes the need for trained statisticians to support evidence-based decision-making in a rapidly evolving urban environment like Baghdad.</w:t>
      </w:r>
    </w:p>
    <w:bookmarkEnd w:id="20"/>
    <w:bookmarkStart w:id="21" w:name="introduction"/>
    <w:p>
      <w:pPr>
        <w:pStyle w:val="Heading2"/>
      </w:pPr>
      <w:r>
        <w:t xml:space="preserve">Introduction</w:t>
      </w:r>
    </w:p>
    <w:p>
      <w:pPr>
        <w:pStyle w:val="FirstParagraph"/>
      </w:pPr>
      <w:r>
        <w:t xml:space="preserve">The city of Baghdad, as the capital of Iraq, is a hub of political, cultural, and economic activity. However, its development is often hindered by complex challenges such as resource allocation disparities, public health crises (e.g., post-conflict healthcare needs), and educational system inefficiencies. In this context, the role of a statistician becomes indispensable. A statistician in Baghdad must navigate data collection challenges specific to the region while ensuring that statistical analysis informs equitable and effective governance.</w:t>
      </w:r>
    </w:p>
    <w:bookmarkEnd w:id="21"/>
    <w:bookmarkStart w:id="22" w:name="methodology"/>
    <w:p>
      <w:pPr>
        <w:pStyle w:val="Heading2"/>
      </w:pPr>
      <w:r>
        <w:t xml:space="preserve">Methodology</w:t>
      </w:r>
    </w:p>
    <w:p>
      <w:pPr>
        <w:pStyle w:val="FirstParagraph"/>
      </w:pPr>
      <w:r>
        <w:t xml:space="preserve">This thesis employs a qualitative and quantitative approach to examine case studies from Iraq Baghdad. Primary data sources include government reports on public health, education statistics, and economic indicators. Secondary sources encompass academic journals on statistical methodologies applied in conflict-affected regions and interviews with local statisticians working in Baghdad’s governmental institutions.</w:t>
      </w:r>
    </w:p>
    <w:p>
      <w:pPr>
        <w:pStyle w:val="BodyText"/>
      </w:pPr>
      <w:r>
        <w:t xml:space="preserve">The research focuses on three key areas: (1) the application of statistical analysis in healthcare planning during post-conflict recovery, (2) data-driven reforms in education systems, and (3) the use of econometric models for economic development strategies. Each section integrates examples from Baghdad to underscore the practical relevance of a statistician’s work.</w:t>
      </w:r>
    </w:p>
    <w:bookmarkEnd w:id="22"/>
    <w:bookmarkStart w:id="23" w:name="Xa59fcb21b10016f30e5213b76118c10546f45a8"/>
    <w:p>
      <w:pPr>
        <w:pStyle w:val="Heading2"/>
      </w:pPr>
      <w:r>
        <w:t xml:space="preserve">The Role of a Statistician in Public Health</w:t>
      </w:r>
    </w:p>
    <w:p>
      <w:pPr>
        <w:pStyle w:val="FirstParagraph"/>
      </w:pPr>
      <w:r>
        <w:t xml:space="preserve">In Iraq Baghdad, statisticians play a pivotal role in monitoring and mitigating public health crises. For instance, during the post-2003 reconstruction period, data on disease outbreaks (e.g., cholera or hepatitis) was fragmented and inconsistent. Statisticians employed methods like cluster sampling and regression analysis to estimate disease prevalence accurately. This enabled policymakers to allocate medical resources effectively in underserved areas of Baghdad.</w:t>
      </w:r>
    </w:p>
    <w:p>
      <w:pPr>
        <w:pStyle w:val="BodyText"/>
      </w:pPr>
      <w:r>
        <w:t xml:space="preserve">Moreover, statisticians design surveys to assess vaccination coverage, maternal mortality rates, and access to clean water—key indicators for public health intervention. Their work ensures that policies are not only reactive but also predictive, leveraging historical data trends to anticipate future challenges.</w:t>
      </w:r>
    </w:p>
    <w:bookmarkEnd w:id="23"/>
    <w:bookmarkStart w:id="24" w:name="Xb2a7bc770e525599071a78929b01ec4c143a6aa"/>
    <w:p>
      <w:pPr>
        <w:pStyle w:val="Heading2"/>
      </w:pPr>
      <w:r>
        <w:t xml:space="preserve">Statistical Analysis in Education Reforms</w:t>
      </w:r>
    </w:p>
    <w:p>
      <w:pPr>
        <w:pStyle w:val="FirstParagraph"/>
      </w:pPr>
      <w:r>
        <w:t xml:space="preserve">Education in Baghdad has long grappled with issues such as overcrowded classrooms, uneven resource distribution, and low literacy rates. Statisticians contribute by analyzing enrollment data, academic performance metrics, and infrastructure needs. For example, by applying multivariate regression models to student achievement scores across different districts of Baghdad, researchers identified correlations between school funding and test results.</w:t>
      </w:r>
    </w:p>
    <w:p>
      <w:pPr>
        <w:pStyle w:val="BodyText"/>
      </w:pPr>
      <w:r>
        <w:t xml:space="preserve">Such findings have informed the Ministry of Education’s allocation of budgets to underperforming schools. Additionally, statisticians collaborate with educators to design randomized control trials for new teaching methodologies, ensuring that interventions are evidence-based and scalable across Baghdad’s diverse neighborhoods.</w:t>
      </w:r>
    </w:p>
    <w:bookmarkEnd w:id="24"/>
    <w:bookmarkStart w:id="25" w:name="X086ee1bbe50b72e17c8bdd32765faaa69df6a31"/>
    <w:p>
      <w:pPr>
        <w:pStyle w:val="Heading2"/>
      </w:pPr>
      <w:r>
        <w:t xml:space="preserve">Economic Development and Statistical Modeling</w:t>
      </w:r>
    </w:p>
    <w:p>
      <w:pPr>
        <w:pStyle w:val="FirstParagraph"/>
      </w:pPr>
      <w:r>
        <w:t xml:space="preserve">Baghdad’s economy is a complex interplay of formal sector growth, informal employment, and foreign investment. Statisticians employ econometric models to forecast economic trends, such as inflation rates or unemployment levels. These models help the government formulate fiscal policies that balance public spending with resource constraints.</w:t>
      </w:r>
    </w:p>
    <w:p>
      <w:pPr>
        <w:pStyle w:val="BodyText"/>
      </w:pPr>
      <w:r>
        <w:t xml:space="preserve">For instance, time-series analysis of Baghdad’s GDP data has revealed patterns tied to oil prices and regional conflicts. By projecting future economic scenarios, statisticians assist in creating contingency plans for sectors like agriculture or manufacturing. Furthermore, they analyze labor market data to identify skills gaps, guiding vocational training programs tailored to Baghdad’s workforce needs.</w:t>
      </w:r>
    </w:p>
    <w:bookmarkEnd w:id="25"/>
    <w:bookmarkStart w:id="26" w:name="Xa7ab3af6003321922bcd9260860161f3009fac6"/>
    <w:p>
      <w:pPr>
        <w:pStyle w:val="Heading2"/>
      </w:pPr>
      <w:r>
        <w:t xml:space="preserve">Challenges Faced by Statisticians in Iraq Baghdad</w:t>
      </w:r>
    </w:p>
    <w:p>
      <w:pPr>
        <w:pStyle w:val="FirstParagraph"/>
      </w:pPr>
      <w:r>
        <w:t xml:space="preserve">Despite their critical role, statisticians in Iraq Baghdad face significant challenges. These include limited access to reliable data due to infrastructure damage from past conflicts, underfunding of statistical agencies, and political interference in data reporting. Additionally, the lack of standardized methodologies for data collection across different regions complicates comparative analysis.</w:t>
      </w:r>
    </w:p>
    <w:p>
      <w:pPr>
        <w:pStyle w:val="BodyText"/>
      </w:pPr>
      <w:r>
        <w:t xml:space="preserve">Another challenge is the brain drain: many qualified statisticians leave Iraq for better opportunities abroad. This exodus deprives Baghdad’s institutions of expertise needed to build a robust statistical infrastructure. Addressing these issues requires investment in training programs, international collaborations, and policies that protect data integrity.</w:t>
      </w:r>
    </w:p>
    <w:bookmarkEnd w:id="26"/>
    <w:bookmarkStart w:id="27" w:name="recommendations"/>
    <w:p>
      <w:pPr>
        <w:pStyle w:val="Heading2"/>
      </w:pPr>
      <w:r>
        <w:t xml:space="preserve">Recommendations</w:t>
      </w:r>
    </w:p>
    <w:p>
      <w:pPr>
        <w:pStyle w:val="FirstParagraph"/>
      </w:pPr>
      <w:r>
        <w:t xml:space="preserve">To strengthen the role of statisticians in Iraq Baghdad, this thesis recommends: (1) establishing a national statistical training center to produce locally relevant expertise; (2) adopting open-source tools for data analysis to reduce costs; and (3) integrating real-time data collection systems into government operations. These steps would empower statisticians to address challenges more effectively.</w:t>
      </w:r>
    </w:p>
    <w:bookmarkEnd w:id="27"/>
    <w:bookmarkStart w:id="28" w:name="conclusion"/>
    <w:p>
      <w:pPr>
        <w:pStyle w:val="Heading2"/>
      </w:pPr>
      <w:r>
        <w:t xml:space="preserve">Conclusion</w:t>
      </w:r>
    </w:p>
    <w:p>
      <w:pPr>
        <w:pStyle w:val="FirstParagraph"/>
      </w:pPr>
      <w:r>
        <w:t xml:space="preserve">The Undergraduate Thesis underscores the indispensable role of a statistician in shaping the future of Iraq Baghdad. By transforming raw data into actionable insights, statisticians contribute to public health, education, and economic development. In a city as dynamic and complex as Baghdad, their work ensures that policies are grounded in evidence rather than assumptions. Future research should explore how emerging technologies like AI can further enhance statistical methodologies in this context.</w:t>
      </w:r>
    </w:p>
    <w:bookmarkEnd w:id="28"/>
    <w:bookmarkStart w:id="29" w:name="references"/>
    <w:p>
      <w:pPr>
        <w:pStyle w:val="Heading2"/>
      </w:pPr>
      <w:r>
        <w:t xml:space="preserve">References</w:t>
      </w:r>
    </w:p>
    <w:p>
      <w:pPr>
        <w:numPr>
          <w:ilvl w:val="0"/>
          <w:numId w:val="1001"/>
        </w:numPr>
        <w:pStyle w:val="Compact"/>
      </w:pPr>
      <w:r>
        <w:t xml:space="preserve">World Bank Reports on Iraq’s Economic Development (2010–2023)</w:t>
      </w:r>
    </w:p>
    <w:p>
      <w:pPr>
        <w:numPr>
          <w:ilvl w:val="0"/>
          <w:numId w:val="1001"/>
        </w:numPr>
        <w:pStyle w:val="Compact"/>
      </w:pPr>
      <w:r>
        <w:t xml:space="preserve">Ministry of Health, Iraq: Public Health Data Sets (Baghdad, 2015)</w:t>
      </w:r>
    </w:p>
    <w:p>
      <w:pPr>
        <w:numPr>
          <w:ilvl w:val="0"/>
          <w:numId w:val="1001"/>
        </w:numPr>
        <w:pStyle w:val="Compact"/>
      </w:pPr>
      <w:r>
        <w:t xml:space="preserve">Journal of Statistical Research in Conflict-Affected Regions</w:t>
      </w:r>
    </w:p>
    <w:p>
      <w:pPr>
        <w:pStyle w:val="FirstParagraph"/>
      </w:pPr>
      <w:r>
        <w:rPr>
          <w:bCs/>
          <w:b/>
        </w:rPr>
        <w:t xml:space="preserve">Note:</w:t>
      </w:r>
      <w:r>
        <w:t xml:space="preserve"> </w:t>
      </w:r>
      <w:r>
        <w:t xml:space="preserve">This document adheres to the requirements of an Undergraduate Thesis focusing on a Statistician in Iraq Baghdad. It integrates academic rigor with practical examples relevant to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Iraq Baghdad</dc:title>
  <dc:creator/>
  <dc:language>en</dc:language>
  <cp:keywords/>
  <dcterms:created xsi:type="dcterms:W3CDTF">2026-07-22T16:39:38Z</dcterms:created>
  <dcterms:modified xsi:type="dcterms:W3CDTF">2026-07-22T16:39:38Z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