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4067c897f137f9828e5d61cac9b1e60010eec94"/>
    <w:p>
      <w:pPr>
        <w:pStyle w:val="Heading1"/>
      </w:pPr>
      <w:r>
        <w:t xml:space="preserve">Undergraduate Thesis: The Role of a Statistician in Israel Tel Aviv</w:t>
      </w:r>
    </w:p>
    <w:bookmarkStart w:id="20" w:name="introduction"/>
    <w:p>
      <w:pPr>
        <w:pStyle w:val="Heading2"/>
      </w:pPr>
      <w:r>
        <w:t xml:space="preserve">Introduction</w:t>
      </w:r>
    </w:p>
    <w:p>
      <w:pPr>
        <w:pStyle w:val="FirstParagraph"/>
      </w:pPr>
      <w:r>
        <w:t xml:space="preserve">In the dynamic academic and professional landscape of</w:t>
      </w:r>
      <w:r>
        <w:t xml:space="preserve"> </w:t>
      </w:r>
      <w:r>
        <w:rPr>
          <w:bCs/>
          <w:b/>
        </w:rPr>
        <w:t xml:space="preserve">Israel Tel Aviv</w:t>
      </w:r>
      <w:r>
        <w:t xml:space="preserve">, the role of a</w:t>
      </w:r>
      <w:r>
        <w:t xml:space="preserve"> </w:t>
      </w:r>
      <w:r>
        <w:rPr>
          <w:bCs/>
          <w:b/>
        </w:rPr>
        <w:t xml:space="preserve">Statistician</w:t>
      </w:r>
      <w:r>
        <w:t xml:space="preserve"> </w:t>
      </w:r>
      <w:r>
        <w:t xml:space="preserve">has become increasingly vital. As a global hub for technology, innovation, and higher education, Tel Aviv provides an ideal environment for statistical research and application. This undergraduate thesis explores the contributions of statisticians to various sectors in Tel Aviv, emphasizing their interdisciplinary work in academia, industry, and public policy.</w:t>
      </w:r>
    </w:p>
    <w:bookmarkEnd w:id="20"/>
    <w:bookmarkStart w:id="21" w:name="Xa0c94cc095fb74ac319bc8128de3fa1e139b982"/>
    <w:p>
      <w:pPr>
        <w:pStyle w:val="Heading2"/>
      </w:pPr>
      <w:r>
        <w:t xml:space="preserve">The Academic Landscape for Statisticians in Tel Aviv</w:t>
      </w:r>
    </w:p>
    <w:p>
      <w:pPr>
        <w:pStyle w:val="FirstParagraph"/>
      </w:pPr>
      <w:r>
        <w:t xml:space="preserve">Tel Aviv is home to esteemed institutions such as</w:t>
      </w:r>
      <w:r>
        <w:t xml:space="preserve"> </w:t>
      </w:r>
      <w:r>
        <w:rPr>
          <w:bCs/>
          <w:b/>
        </w:rPr>
        <w:t xml:space="preserve">Tel Aviv University</w:t>
      </w:r>
      <w:r>
        <w:t xml:space="preserve"> </w:t>
      </w:r>
      <w:r>
        <w:t xml:space="preserve">and the</w:t>
      </w:r>
      <w:r>
        <w:t xml:space="preserve"> </w:t>
      </w:r>
      <w:r>
        <w:rPr>
          <w:bCs/>
          <w:b/>
        </w:rPr>
        <w:t xml:space="preserve">Hebrew University of Jerusalem</w:t>
      </w:r>
      <w:r>
        <w:t xml:space="preserve">, which offer robust programs in statistics, mathematics, and data science. These programs equip students with the analytical tools required to address complex problems in fields like economics, public health, and artificial intelligence. The Faculty of Mathematics at Tel Aviv University, for instance, collaborates with local industries to integrate real-world data challenges into curricula.</w:t>
      </w:r>
    </w:p>
    <w:p>
      <w:pPr>
        <w:pStyle w:val="BodyText"/>
      </w:pPr>
      <w:r>
        <w:t xml:space="preserve">Statisticians in Tel Aviv often work within research centers focused on big data analysis and machine learning. These initiatives align with Israel's national emphasis on technological advancement, creating a unique ecosystem where academic theory and industry practice converge. The synergy between academia and industry in Tel Aviv ensures that students receive hands-on experience, preparing them for roles as</w:t>
      </w:r>
      <w:r>
        <w:t xml:space="preserve"> </w:t>
      </w:r>
      <w:r>
        <w:rPr>
          <w:bCs/>
          <w:b/>
        </w:rPr>
        <w:t xml:space="preserve">Statistician</w:t>
      </w:r>
      <w:r>
        <w:t xml:space="preserve">s in both the public and private sectors.</w:t>
      </w:r>
    </w:p>
    <w:bookmarkEnd w:id="21"/>
    <w:bookmarkStart w:id="22" w:name="Xa6b9b98e146f1228d954f9119de09590a48daf5"/>
    <w:p>
      <w:pPr>
        <w:pStyle w:val="Heading2"/>
      </w:pPr>
      <w:r>
        <w:t xml:space="preserve">The Professional Role of a Statistician in Israel's Economy</w:t>
      </w:r>
    </w:p>
    <w:p>
      <w:pPr>
        <w:pStyle w:val="FirstParagraph"/>
      </w:pPr>
      <w:r>
        <w:t xml:space="preserve">In</w:t>
      </w:r>
      <w:r>
        <w:t xml:space="preserve"> </w:t>
      </w:r>
      <w:r>
        <w:rPr>
          <w:bCs/>
          <w:b/>
        </w:rPr>
        <w:t xml:space="preserve">Israel Tel Aviv</w:t>
      </w:r>
      <w:r>
        <w:t xml:space="preserve">, statisticians play a pivotal role in shaping economic and social policies. Their expertise is critical for analyzing demographic trends, optimizing resource allocation, and evaluating the impact of public programs. For example, the</w:t>
      </w:r>
      <w:r>
        <w:t xml:space="preserve"> </w:t>
      </w:r>
      <w:r>
        <w:rPr>
          <w:bCs/>
          <w:b/>
        </w:rPr>
        <w:t xml:space="preserve">Central Bureau of Statistics (CBS)</w:t>
      </w:r>
      <w:r>
        <w:t xml:space="preserve"> </w:t>
      </w:r>
      <w:r>
        <w:t xml:space="preserve">in Israel relies on statisticians to generate reliable data on employment rates, inflation, and healthcare outcomes—information essential for policymaking.</w:t>
      </w:r>
    </w:p>
    <w:p>
      <w:pPr>
        <w:pStyle w:val="BodyText"/>
      </w:pPr>
      <w:r>
        <w:t xml:space="preserve">The tech industry in Tel Aviv further amplifies the demand for statisticians. Companies specializing in fintech, cybersecurity, and biotechnology require statistical models to predict market trends or assess risk factors. Statisticians collaborate with data scientists to develop algorithms that drive innovation, underscoring their importance in Israel’s knowledge-based economy.</w:t>
      </w:r>
    </w:p>
    <w:bookmarkEnd w:id="22"/>
    <w:bookmarkStart w:id="23" w:name="Xd346471702aa18cad81fdf0f8b050be1ae4bd9f"/>
    <w:p>
      <w:pPr>
        <w:pStyle w:val="Heading2"/>
      </w:pPr>
      <w:r>
        <w:t xml:space="preserve">Ethical Considerations in Statistical Practice</w:t>
      </w:r>
    </w:p>
    <w:p>
      <w:pPr>
        <w:pStyle w:val="FirstParagraph"/>
      </w:pPr>
      <w:r>
        <w:t xml:space="preserve">As a</w:t>
      </w:r>
      <w:r>
        <w:t xml:space="preserve"> </w:t>
      </w:r>
      <w:r>
        <w:rPr>
          <w:bCs/>
          <w:b/>
        </w:rPr>
        <w:t xml:space="preserve">Statistician</w:t>
      </w:r>
      <w:r>
        <w:t xml:space="preserve"> </w:t>
      </w:r>
      <w:r>
        <w:t xml:space="preserve">in</w:t>
      </w:r>
      <w:r>
        <w:t xml:space="preserve"> </w:t>
      </w:r>
      <w:r>
        <w:rPr>
          <w:bCs/>
          <w:b/>
        </w:rPr>
        <w:t xml:space="preserve">Israel Tel Aviv</w:t>
      </w:r>
      <w:r>
        <w:t xml:space="preserve">, ethical responsibility is paramount. The handling of sensitive data—whether related to public health, financial systems, or personal information—requires adherence to strict privacy laws. For instance, the General Data Protection Regulation (GDPR) and Israel’s Privacy Protection Authority impose stringent guidelines on data collection and analysis.</w:t>
      </w:r>
    </w:p>
    <w:p>
      <w:pPr>
        <w:pStyle w:val="BodyText"/>
      </w:pPr>
      <w:r>
        <w:t xml:space="preserve">Ethical dilemmas also arise when statistical models are used for decision-making in areas such as urban planning or healthcare resource distribution. Statisticians must ensure transparency in their methodologies to avoid biases that could disproportionately affect marginalized communities. This ethical framework is particularly relevant in Tel Aviv, where diverse populations and rapid urbanization create complex data challenges.</w:t>
      </w:r>
    </w:p>
    <w:bookmarkEnd w:id="23"/>
    <w:bookmarkStart w:id="24" w:name="X27b259d4da35cd6e5e316ae5a3fbb63648fbef6"/>
    <w:p>
      <w:pPr>
        <w:pStyle w:val="Heading2"/>
      </w:pPr>
      <w:r>
        <w:t xml:space="preserve">Challenges and Opportunities for Statisticians</w:t>
      </w:r>
    </w:p>
    <w:p>
      <w:pPr>
        <w:pStyle w:val="FirstParagraph"/>
      </w:pPr>
      <w:r>
        <w:t xml:space="preserve">Despite the opportunities,</w:t>
      </w:r>
      <w:r>
        <w:t xml:space="preserve"> </w:t>
      </w:r>
      <w:r>
        <w:rPr>
          <w:bCs/>
          <w:b/>
        </w:rPr>
        <w:t xml:space="preserve">Statisticians</w:t>
      </w:r>
      <w:r>
        <w:t xml:space="preserve"> </w:t>
      </w:r>
      <w:r>
        <w:t xml:space="preserve">in</w:t>
      </w:r>
      <w:r>
        <w:t xml:space="preserve"> </w:t>
      </w:r>
      <w:r>
        <w:rPr>
          <w:bCs/>
          <w:b/>
        </w:rPr>
        <w:t xml:space="preserve">Tel Aviv Israel</w:t>
      </w:r>
      <w:r>
        <w:t xml:space="preserve"> </w:t>
      </w:r>
      <w:r>
        <w:t xml:space="preserve">face unique challenges. One significant hurdle is the integration of interdisciplinary knowledge. For example, a statistician working on climate change models must collaborate with environmental scientists and policymakers, requiring fluency in both technical and non-technical domains.</w:t>
      </w:r>
    </w:p>
    <w:p>
      <w:pPr>
        <w:pStyle w:val="BodyText"/>
      </w:pPr>
      <w:r>
        <w:t xml:space="preserve">Another challenge lies in the rapid evolution of data technologies. The rise of AI and machine learning demands continuous learning for statisticians to stay competitive. However, Tel Aviv’s vibrant startup culture offers abundant opportunities for professional growth, with many firms investing heavily in R&amp;D driven by statistical insights.</w:t>
      </w:r>
    </w:p>
    <w:bookmarkEnd w:id="24"/>
    <w:bookmarkStart w:id="25" w:name="X02ab2eeba77f5d487a7489d56a489946d68cc29"/>
    <w:p>
      <w:pPr>
        <w:pStyle w:val="Heading2"/>
      </w:pPr>
      <w:r>
        <w:t xml:space="preserve">A Case Study: Statisticians in Public Health</w:t>
      </w:r>
    </w:p>
    <w:p>
      <w:pPr>
        <w:pStyle w:val="FirstParagraph"/>
      </w:pPr>
      <w:r>
        <w:t xml:space="preserve">To illustrate the impact of</w:t>
      </w:r>
      <w:r>
        <w:t xml:space="preserve"> </w:t>
      </w:r>
      <w:r>
        <w:rPr>
          <w:bCs/>
          <w:b/>
        </w:rPr>
        <w:t xml:space="preserve">Statisticians</w:t>
      </w:r>
      <w:r>
        <w:t xml:space="preserve"> </w:t>
      </w:r>
      <w:r>
        <w:t xml:space="preserve">in</w:t>
      </w:r>
      <w:r>
        <w:t xml:space="preserve"> </w:t>
      </w:r>
      <w:r>
        <w:rPr>
          <w:bCs/>
          <w:b/>
        </w:rPr>
        <w:t xml:space="preserve">Tel Aviv Israel</w:t>
      </w:r>
      <w:r>
        <w:t xml:space="preserve">, consider their role during the COVID-19 pandemic. Researchers at Tel Aviv University used statistical models to predict infection rates and evaluate the effectiveness of lockdown measures. These analyses informed government decisions on vaccine distribution and hospital resource allocation, demonstrating how statistical expertise directly influences public health outcomes.</w:t>
      </w:r>
    </w:p>
    <w:p>
      <w:pPr>
        <w:pStyle w:val="BodyText"/>
      </w:pPr>
      <w:r>
        <w:t xml:space="preserve">Additionally, statisticians collaborated with hospitals in Tel Aviv to analyze patient data, identifying risk factors for severe illness. This work not only improved clinical care but also highlighted the potential of statistical methods in advancing medical research.</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Tel Aviv Israel</w:t>
      </w:r>
      <w:r>
        <w:t xml:space="preserve"> </w:t>
      </w:r>
      <w:r>
        <w:t xml:space="preserve">is multifaceted, spanning academia, industry, and public service. As this undergraduate thesis has shown, statisticians are indispensable to the city’s innovation-driven economy and its commitment to data-informed governance. Their ability to synthesize complex information into actionable insights ensures that Tel Aviv remains a leader in both statistical science and practical application.</w:t>
      </w:r>
    </w:p>
    <w:p>
      <w:pPr>
        <w:pStyle w:val="BodyText"/>
      </w:pPr>
      <w:r>
        <w:t xml:space="preserve">In an era defined by data, the contributions of</w:t>
      </w:r>
      <w:r>
        <w:t xml:space="preserve"> </w:t>
      </w:r>
      <w:r>
        <w:rPr>
          <w:bCs/>
          <w:b/>
        </w:rPr>
        <w:t xml:space="preserve">Statisticians</w:t>
      </w:r>
      <w:r>
        <w:t xml:space="preserve"> </w:t>
      </w:r>
      <w:r>
        <w:t xml:space="preserve">in</w:t>
      </w:r>
      <w:r>
        <w:t xml:space="preserve"> </w:t>
      </w:r>
      <w:r>
        <w:rPr>
          <w:bCs/>
          <w:b/>
        </w:rPr>
        <w:t xml:space="preserve">Tel Aviv Israel</w:t>
      </w:r>
      <w:r>
        <w:t xml:space="preserve"> </w:t>
      </w:r>
      <w:r>
        <w:t xml:space="preserve">will continue to shape the future of technology, policy, and education. This thesis underscores the importance of nurturing statistical expertise as a cornerstone for sustainable development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Israel Tel Aviv</dc:title>
  <dc:creator/>
  <dc:language>en</dc:language>
  <cp:keywords/>
  <dcterms:created xsi:type="dcterms:W3CDTF">2026-07-23T05:28:42Z</dcterms:created>
  <dcterms:modified xsi:type="dcterms:W3CDTF">2026-07-23T05:28:42Z</dcterms:modified>
</cp:coreProperties>
</file>

<file path=docProps/custom.xml><?xml version="1.0" encoding="utf-8"?>
<Properties xmlns="http://schemas.openxmlformats.org/officeDocument/2006/custom-properties" xmlns:vt="http://schemas.openxmlformats.org/officeDocument/2006/docPropsVTypes"/>
</file>