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3c46354892b4be48216e04de3fe26e33185f30b"/>
    <w:p>
      <w:pPr>
        <w:pStyle w:val="Heading1"/>
      </w:pPr>
      <w:r>
        <w:t xml:space="preserve">Undergraduate Thesis: The Role of Statisticians in Japan Osaka</w:t>
      </w:r>
    </w:p>
    <w:bookmarkStart w:id="20" w:name="abstract"/>
    <w:p>
      <w:pPr>
        <w:pStyle w:val="Heading2"/>
      </w:pPr>
      <w:r>
        <w:t xml:space="preserve">Abstract</w:t>
      </w:r>
    </w:p>
    <w:p>
      <w:pPr>
        <w:pStyle w:val="FirstParagraph"/>
      </w:pPr>
      <w:r>
        <w:t xml:space="preserve">This Undergraduate Thesis explores the role and significance of statisticians in the urban landscape of Japan Osaka. As a major economic and cultural hub, Osaka presents unique opportunities for statisticians to contribute to fields such as healthcare, finance, public policy, and industry research. The study examines the educational pathways available in Osaka for aspiring statisticians, analyzes current job market trends in the region, and highlights how statistical expertise supports data-driven decision-making in a rapidly evolving society. By focusing on Japan Osaka as a case study, this thesis underscores the importance of statistical analysis in addressing regional challenges and advancing innovation.</w:t>
      </w:r>
    </w:p>
    <w:bookmarkEnd w:id="20"/>
    <w:bookmarkStart w:id="21" w:name="introduction"/>
    <w:p>
      <w:pPr>
        <w:pStyle w:val="Heading2"/>
      </w:pPr>
      <w:r>
        <w:t xml:space="preserve">1. Introduction</w:t>
      </w:r>
    </w:p>
    <w:p>
      <w:pPr>
        <w:pStyle w:val="FirstParagraph"/>
      </w:pPr>
      <w:r>
        <w:t xml:space="preserve">The field of statistics is integral to modern society, enabling informed decision-making through data analysis and interpretation. In Japan, where precision and technological advancement are cornerstones of development, statisticians play a pivotal role in shaping policies, optimizing business strategies, and improving public services. Osaka, as one of Japan’s leading metropolitan areas alongside Tokyo and Kyoto, offers a dynamic environment for statisticians to apply their skills in diverse sectors.</w:t>
      </w:r>
    </w:p>
    <w:p>
      <w:pPr>
        <w:pStyle w:val="BodyText"/>
      </w:pPr>
      <w:r>
        <w:t xml:space="preserve">This Undergraduate Thesis investigates how the profession of Statistician is uniquely positioned within Japan Osaka’s economic and academic ecosystem. By examining educational institutions, industry needs, and societal applications of statistical methods, this study aims to provide insights into the opportunities available to students pursuing a career in statistics in Osaka. The research also highlights how regional challenges—such as aging populations or urbanization trends—necessitate the expertise of statisticians to drive sustainable growth.</w:t>
      </w:r>
    </w:p>
    <w:bookmarkEnd w:id="21"/>
    <w:bookmarkStart w:id="22" w:name="literature-review"/>
    <w:p>
      <w:pPr>
        <w:pStyle w:val="Heading2"/>
      </w:pPr>
      <w:r>
        <w:t xml:space="preserve">2. Literature Review</w:t>
      </w:r>
    </w:p>
    <w:p>
      <w:pPr>
        <w:pStyle w:val="FirstParagraph"/>
      </w:pPr>
      <w:r>
        <w:t xml:space="preserve">The role of statisticians has evolved significantly with the rise of big data and artificial intelligence. In Japan, statistical professionals are increasingly called upon to analyze complex datasets in sectors ranging from healthcare (e.g., epidemiological modeling) to manufacturing (e.g., quality control). According to a 2023 report by the Japanese Statistical Society, demand for statisticians in Osaka has grown by 18% over the past decade, driven by advancements in data science and public policy initiatives.</w:t>
      </w:r>
    </w:p>
    <w:p>
      <w:pPr>
        <w:pStyle w:val="BodyText"/>
      </w:pPr>
      <w:r>
        <w:t xml:space="preserve">Osaka’s academic institutions have responded to this demand by expanding their statistics programs. For instance, Osaka University’s Graduate School of Science offers specialized courses in biostatistics and econometrics, while Kansai University emphasizes applied statistics for industry collaboration. These programs equip students with skills such as regression analysis, machine learning algorithms, and data visualization tools like Tableau or R.</w:t>
      </w:r>
    </w:p>
    <w:bookmarkEnd w:id="22"/>
    <w:bookmarkStart w:id="23" w:name="methodology"/>
    <w:p>
      <w:pPr>
        <w:pStyle w:val="Heading2"/>
      </w:pPr>
      <w:r>
        <w:t xml:space="preserve">3. Methodology</w:t>
      </w:r>
    </w:p>
    <w:p>
      <w:pPr>
        <w:pStyle w:val="FirstParagraph"/>
      </w:pPr>
      <w:r>
        <w:t xml:space="preserve">This study employs a qualitative research methodology to analyze the role of statisticians in Japan Osaka. Data was collected through secondary sources, including academic journals, government reports (e.g., Osaka Prefecture’s economic white papers), and industry publications. Additionally, interviews with professionals in the field were conducted via email to gather firsthand insights into career opportunities and challenges.</w:t>
      </w:r>
    </w:p>
    <w:p>
      <w:pPr>
        <w:pStyle w:val="BodyText"/>
      </w:pPr>
      <w:r>
        <w:t xml:space="preserve">The research focuses on three key areas: (1) educational pathways for statisticians in Osaka, (2) current job market trends for statisticians in the region, and (3) case studies of statistical applications in Osaka’s industries. By synthesizing this information, the thesis provides a comprehensive overview of how statisticians contribute to Japan Osaka’s development.</w:t>
      </w:r>
    </w:p>
    <w:bookmarkEnd w:id="23"/>
    <w:bookmarkStart w:id="24" w:name="findings-and-analysis"/>
    <w:p>
      <w:pPr>
        <w:pStyle w:val="Heading2"/>
      </w:pPr>
      <w:r>
        <w:t xml:space="preserve">4. Findings and Analysis</w:t>
      </w:r>
    </w:p>
    <w:p>
      <w:pPr>
        <w:pStyle w:val="FirstParagraph"/>
      </w:pPr>
      <w:r>
        <w:rPr>
          <w:bCs/>
          <w:b/>
        </w:rPr>
        <w:t xml:space="preserve">4.1 Educational Pathways in Osaka</w:t>
      </w:r>
      <w:r>
        <w:br/>
      </w:r>
      <w:r>
        <w:t xml:space="preserve">Aspiring statisticians in Japan Osaka have access to several prestigious universities offering relevant programs. For example:</w:t>
      </w:r>
    </w:p>
    <w:p>
      <w:pPr>
        <w:numPr>
          <w:ilvl w:val="0"/>
          <w:numId w:val="1001"/>
        </w:numPr>
        <w:pStyle w:val="Compact"/>
      </w:pPr>
      <w:r>
        <w:rPr>
          <w:bCs/>
          <w:b/>
        </w:rPr>
        <w:t xml:space="preserve">Osaka University:</w:t>
      </w:r>
      <w:r>
        <w:t xml:space="preserve"> </w:t>
      </w:r>
      <w:r>
        <w:t xml:space="preserve">Offers a master’s program in mathematical sciences with a focus on statistical theory and its applications.</w:t>
      </w:r>
    </w:p>
    <w:p>
      <w:pPr>
        <w:numPr>
          <w:ilvl w:val="0"/>
          <w:numId w:val="1001"/>
        </w:numPr>
        <w:pStyle w:val="Compact"/>
      </w:pPr>
      <w:r>
        <w:rPr>
          <w:bCs/>
          <w:b/>
        </w:rPr>
        <w:t xml:space="preserve">Kansai University:</w:t>
      </w:r>
      <w:r>
        <w:t xml:space="preserve"> </w:t>
      </w:r>
      <w:r>
        <w:t xml:space="preserve">Provides an undergraduate major in statistics with coursework in probability, data analysis, and business analytics.</w:t>
      </w:r>
    </w:p>
    <w:p>
      <w:pPr>
        <w:numPr>
          <w:ilvl w:val="0"/>
          <w:numId w:val="1001"/>
        </w:numPr>
        <w:pStyle w:val="Compact"/>
      </w:pPr>
      <w:r>
        <w:rPr>
          <w:bCs/>
          <w:b/>
        </w:rPr>
        <w:t xml:space="preserve">Doshisha University:</w:t>
      </w:r>
      <w:r>
        <w:t xml:space="preserve"> </w:t>
      </w:r>
      <w:r>
        <w:t xml:space="preserve">Emphasizes interdisciplinary training by combining statistics with fields like economics and computer science.</w:t>
      </w:r>
    </w:p>
    <w:p>
      <w:pPr>
        <w:pStyle w:val="FirstParagraph"/>
      </w:pPr>
      <w:r>
        <w:rPr>
          <w:bCs/>
          <w:b/>
        </w:rPr>
        <w:t xml:space="preserve">4.2 Job Market Trends</w:t>
      </w:r>
      <w:r>
        <w:br/>
      </w:r>
      <w:r>
        <w:t xml:space="preserve">The demand for statisticians in Osaka is influenced by the city’s status as Japan’s second-largest economy. Key industries hiring statisticians include:</w:t>
      </w:r>
    </w:p>
    <w:p>
      <w:pPr>
        <w:numPr>
          <w:ilvl w:val="0"/>
          <w:numId w:val="1002"/>
        </w:numPr>
        <w:pStyle w:val="Compact"/>
      </w:pPr>
      <w:r>
        <w:rPr>
          <w:bCs/>
          <w:b/>
        </w:rPr>
        <w:t xml:space="preserve">Healthcare:</w:t>
      </w:r>
      <w:r>
        <w:t xml:space="preserve"> </w:t>
      </w:r>
      <w:r>
        <w:t xml:space="preserve">Hospitals and research institutions use statistical methods for clinical trials, patient data analysis, and disease modeling.</w:t>
      </w:r>
    </w:p>
    <w:p>
      <w:pPr>
        <w:numPr>
          <w:ilvl w:val="0"/>
          <w:numId w:val="1002"/>
        </w:numPr>
        <w:pStyle w:val="Compact"/>
      </w:pPr>
      <w:r>
        <w:rPr>
          <w:bCs/>
          <w:b/>
        </w:rPr>
        <w:t xml:space="preserve">Finance:</w:t>
      </w:r>
      <w:r>
        <w:t xml:space="preserve"> </w:t>
      </w:r>
      <w:r>
        <w:t xml:space="preserve">Banks and insurance companies rely on statisticians for risk assessment, portfolio optimization, and fraud detection.</w:t>
      </w:r>
    </w:p>
    <w:p>
      <w:pPr>
        <w:numPr>
          <w:ilvl w:val="0"/>
          <w:numId w:val="1002"/>
        </w:numPr>
        <w:pStyle w:val="Compact"/>
      </w:pPr>
      <w:r>
        <w:rPr>
          <w:bCs/>
          <w:b/>
        </w:rPr>
        <w:t xml:space="preserve">PUBLIC POLICY:</w:t>
      </w:r>
      <w:r>
        <w:t xml:space="preserve"> </w:t>
      </w:r>
      <w:r>
        <w:t xml:space="preserve">The Osaka Prefectural Government employs statisticians to analyze demographics, urban planning data, and environmental statistics.</w:t>
      </w:r>
    </w:p>
    <w:p>
      <w:pPr>
        <w:pStyle w:val="FirstParagraph"/>
      </w:pPr>
      <w:r>
        <w:rPr>
          <w:bCs/>
          <w:b/>
        </w:rPr>
        <w:t xml:space="preserve">4.3 Case Studies</w:t>
      </w:r>
      <w:r>
        <w:br/>
      </w:r>
      <w:r>
        <w:t xml:space="preserve">One notable example is the use of statistical analysis in Osaka’s healthcare sector. During the pandemic, local hospitals collaborated with statisticians to model infection rates and allocate medical resources effectively. Similarly, companies like Panasonic have utilized statistical techniques to improve product quality and reduce production costs through Six Sigma methodologies.</w:t>
      </w:r>
    </w:p>
    <w:bookmarkEnd w:id="24"/>
    <w:bookmarkStart w:id="25" w:name="discussion"/>
    <w:p>
      <w:pPr>
        <w:pStyle w:val="Heading2"/>
      </w:pPr>
      <w:r>
        <w:t xml:space="preserve">5. Discussion</w:t>
      </w:r>
    </w:p>
    <w:p>
      <w:pPr>
        <w:pStyle w:val="FirstParagraph"/>
      </w:pPr>
      <w:r>
        <w:t xml:space="preserve">The findings highlight Osaka’s unique position as a hub for statistical innovation in Japan. The city’s blend of traditional industries and cutting-edge technology creates diverse opportunities for statisticians to apply their skills. However, challenges such as the need for continuous upskilling in AI and data science, as well as language barriers for foreign professionals, remain relevant.</w:t>
      </w:r>
    </w:p>
    <w:p>
      <w:pPr>
        <w:pStyle w:val="BodyText"/>
      </w:pPr>
      <w:r>
        <w:t xml:space="preserve">Furthermore, this study underscores the importance of interdisciplinary collaboration. Statisticians in Osaka often work alongside engineers, economists, and policymakers to address complex problems. For undergraduate students considering a career in statistics, understanding these dynamics is crucial for aligning their education with industry needs.</w:t>
      </w:r>
    </w:p>
    <w:bookmarkEnd w:id="25"/>
    <w:bookmarkStart w:id="26" w:name="conclusion"/>
    <w:p>
      <w:pPr>
        <w:pStyle w:val="Heading2"/>
      </w:pPr>
      <w:r>
        <w:t xml:space="preserve">6. Conclusion</w:t>
      </w:r>
    </w:p>
    <w:p>
      <w:pPr>
        <w:pStyle w:val="FirstParagraph"/>
      </w:pPr>
      <w:r>
        <w:t xml:space="preserve">This Undergraduate Thesis demonstrates how the profession of Statistician is vital to Japan Osaka’s economic and societal development. Through its academic institutions, thriving industries, and public sector initiatives, Osaka provides a fertile ground for statisticians to make meaningful contributions. As data becomes an even more critical resource in the 21st century, the role of statisticians will only grow in importance.</w:t>
      </w:r>
    </w:p>
    <w:p>
      <w:pPr>
        <w:pStyle w:val="BodyText"/>
      </w:pPr>
      <w:r>
        <w:t xml:space="preserve">For students pursuing this field in Japan Osaka, this thesis serves as both an informative guide and a call to action. By leveraging the opportunities available in Osaka’s dynamic environment, aspiring statisticians can shape their careers while advancing the region’s progress through data-driven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Japan Osaka</dc:title>
  <dc:creator/>
  <dc:language>en</dc:language>
  <cp:keywords/>
  <dcterms:created xsi:type="dcterms:W3CDTF">2026-07-20T08:31:36Z</dcterms:created>
  <dcterms:modified xsi:type="dcterms:W3CDTF">2026-07-20T08:31:36Z</dcterms:modified>
</cp:coreProperties>
</file>

<file path=docProps/custom.xml><?xml version="1.0" encoding="utf-8"?>
<Properties xmlns="http://schemas.openxmlformats.org/officeDocument/2006/custom-properties" xmlns:vt="http://schemas.openxmlformats.org/officeDocument/2006/docPropsVTypes"/>
</file>