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540fab0d3ec06ddf2b9fb2040b73bde1ba933e"/>
    <w:p>
      <w:pPr>
        <w:pStyle w:val="Heading1"/>
      </w:pPr>
      <w:r>
        <w:t xml:space="preserve">The Role of a Statistician in Malaysia Kuala Lumpur: An Undergraduate Thesis</w:t>
      </w:r>
    </w:p>
    <w:p>
      <w:pPr>
        <w:pStyle w:val="FirstParagraph"/>
      </w:pPr>
      <w:r>
        <w:rPr>
          <w:bCs/>
          <w:b/>
        </w:rPr>
        <w:t xml:space="preserve">Abstract:</w:t>
      </w:r>
    </w:p>
    <w:p>
      <w:pPr>
        <w:pStyle w:val="BodyText"/>
      </w:pPr>
      <w:r>
        <w:t xml:space="preserve">This undergraduate thesis explores the significance of statisticians in Malaysia's capital city, Kuala Lumpur. As a hub for economic, political, and technological innovation, Kuala Lumpur relies heavily on data-driven decision-making across sectors such as healthcare, education, urban planning, and finance. The thesis examines the responsibilities of a statistician in this context and evaluates how their expertise contributes to national development goals. By analyzing the challenges faced by statisticians in Malaysia and highlighting opportunities for growth within the region, this paper underscores the critical role of statistical professionals in shaping Kuala Lumpur’s future.</w:t>
      </w:r>
    </w:p>
    <w:bookmarkStart w:id="20" w:name="introduction"/>
    <w:p>
      <w:pPr>
        <w:pStyle w:val="Heading2"/>
      </w:pPr>
      <w:r>
        <w:t xml:space="preserve">1. Introduction</w:t>
      </w:r>
    </w:p>
    <w:p>
      <w:pPr>
        <w:pStyle w:val="FirstParagraph"/>
      </w:pPr>
      <w:r>
        <w:t xml:space="preserve">Kuala Lumpur, as Malaysia’s political and economic center, is a dynamic city where data plays a pivotal role in addressing complex societal issues. From public health initiatives to infrastructure development, the demand for accurate data analysis has surged in recent years. A statistician—a professional trained in collecting, analyzing, and interpreting data—serves as a key figure in this process. This thesis aims to define the responsibilities of statisticians within Malaysia’s context and evaluate their impact on Kuala Lumpur’s growth. By focusing on the intersection of statistics and urban development, this paper highlights how statistical methods are used to solve real-world problems in one of Southeast Asia’s most vibrant cities.</w:t>
      </w:r>
    </w:p>
    <w:bookmarkEnd w:id="20"/>
    <w:bookmarkStart w:id="21" w:name="the-role-of-a-statistician-in-malaysia"/>
    <w:p>
      <w:pPr>
        <w:pStyle w:val="Heading2"/>
      </w:pPr>
      <w:r>
        <w:t xml:space="preserve">2. The Role of a Statistician in Malaysia</w:t>
      </w:r>
    </w:p>
    <w:p>
      <w:pPr>
        <w:pStyle w:val="FirstParagraph"/>
      </w:pPr>
      <w:r>
        <w:t xml:space="preserve">In Malaysia, statisticians work across public and private sectors. Their roles include designing surveys, conducting statistical modeling, and providing insights for policy-making. In Kuala Lumpur, their expertise is particularly vital due to the city’s rapid urbanization and diverse population.</w:t>
      </w:r>
    </w:p>
    <w:p>
      <w:pPr>
        <w:numPr>
          <w:ilvl w:val="0"/>
          <w:numId w:val="1001"/>
        </w:numPr>
        <w:pStyle w:val="Compact"/>
      </w:pPr>
      <w:r>
        <w:rPr>
          <w:bCs/>
          <w:b/>
        </w:rPr>
        <w:t xml:space="preserve">Healthcare:</w:t>
      </w:r>
      <w:r>
        <w:t xml:space="preserve"> </w:t>
      </w:r>
      <w:r>
        <w:t xml:space="preserve">Statisticians analyze patient data to improve treatment outcomes and predict disease outbreaks.</w:t>
      </w:r>
    </w:p>
    <w:p>
      <w:pPr>
        <w:numPr>
          <w:ilvl w:val="0"/>
          <w:numId w:val="1001"/>
        </w:numPr>
        <w:pStyle w:val="Compact"/>
      </w:pPr>
      <w:r>
        <w:rPr>
          <w:bCs/>
          <w:b/>
        </w:rPr>
        <w:t xml:space="preserve">Education:</w:t>
      </w:r>
      <w:r>
        <w:t xml:space="preserve"> </w:t>
      </w:r>
      <w:r>
        <w:t xml:space="preserve">They assess student performance metrics to refine curricula and allocate resources effectively.</w:t>
      </w:r>
    </w:p>
    <w:p>
      <w:pPr>
        <w:numPr>
          <w:ilvl w:val="0"/>
          <w:numId w:val="1001"/>
        </w:numPr>
        <w:pStyle w:val="Compact"/>
      </w:pPr>
      <w:r>
        <w:rPr>
          <w:bCs/>
          <w:b/>
        </w:rPr>
        <w:t xml:space="preserve">City Planning:</w:t>
      </w:r>
      <w:r>
        <w:t xml:space="preserve"> </w:t>
      </w:r>
      <w:r>
        <w:t xml:space="preserve">Statistical analysis informs infrastructure projects, such as traffic management systems or housing policies.</w:t>
      </w:r>
    </w:p>
    <w:bookmarkEnd w:id="21"/>
    <w:bookmarkStart w:id="22" w:name="X92fb5e337523fb74906b1206e9e744e5a180a9b"/>
    <w:p>
      <w:pPr>
        <w:pStyle w:val="Heading2"/>
      </w:pPr>
      <w:r>
        <w:t xml:space="preserve">3. Challenges and Opportunities for Statisticians in Kuala Lumpur</w:t>
      </w:r>
    </w:p>
    <w:p>
      <w:pPr>
        <w:pStyle w:val="FirstParagraph"/>
      </w:pPr>
      <w:r>
        <w:t xml:space="preserve">Kuala Lumpur’s fast-paced environment presents both challenges and opportunities for statisticians. One major challenge is the need to handle large volumes of unstructured data, which requires advanced computational tools and interdisciplinary collaboration. Additionally, ensuring data privacy—especially in a city with growing tech industries—remains a critical concern.</w:t>
      </w:r>
    </w:p>
    <w:p>
      <w:pPr>
        <w:pStyle w:val="BodyText"/>
      </w:pPr>
      <w:r>
        <w:t xml:space="preserve">However, Kuala Lumpur also offers unique opportunities for statisticians. The city’s commitment to smart technology initiatives means that professionals in this field can contribute to cutting-edge projects, such as AI-driven urban analytics or climate change modeling. Furthermore, the presence of institutions like Universiti Kebangsaan Malaysia (UKM) and Multimedia University (MMU) ensures a steady pipeline of trained statisticians entering the workforce.</w:t>
      </w:r>
    </w:p>
    <w:bookmarkEnd w:id="22"/>
    <w:bookmarkStart w:id="23" w:name="X78e73c7176cc11c7e4709dea05051c8fcba80b8"/>
    <w:p>
      <w:pPr>
        <w:pStyle w:val="Heading2"/>
      </w:pPr>
      <w:r>
        <w:t xml:space="preserve">4. Case Study: Statistical Contributions to Kuala Lumpur’s Development</w:t>
      </w:r>
    </w:p>
    <w:p>
      <w:pPr>
        <w:pStyle w:val="FirstParagraph"/>
      </w:pPr>
      <w:r>
        <w:t xml:space="preserve">A notable example of a statistician’s impact in Kuala Lumpur is their role in the city’s public transportation system. By analyzing commuter patterns and traffic congestion data, statisticians have helped optimize bus routes and improve the efficiency of the KL Monorail. This case study illustrates how statistical methods translate into tangible improvements in urban infrastructure.</w:t>
      </w:r>
    </w:p>
    <w:p>
      <w:pPr>
        <w:pStyle w:val="BodyText"/>
      </w:pPr>
      <w:r>
        <w:t xml:space="preserve">Another example is the use of statistical models to predict air quality trends in Kuala Lumpur. These models support environmental policies aimed at reducing pollution, demonstrating how statisticians contribute to public health and sustainability goals.</w:t>
      </w:r>
    </w:p>
    <w:bookmarkEnd w:id="23"/>
    <w:bookmarkStart w:id="24" w:name="X3b97aa1d39fd76e211db378d4f43c1dd4055571"/>
    <w:p>
      <w:pPr>
        <w:pStyle w:val="Heading2"/>
      </w:pPr>
      <w:r>
        <w:t xml:space="preserve">5. The Future of Statisticians in Malaysia’s Capital</w:t>
      </w:r>
    </w:p>
    <w:p>
      <w:pPr>
        <w:pStyle w:val="FirstParagraph"/>
      </w:pPr>
      <w:r>
        <w:t xml:space="preserve">The demand for statisticians is expected to grow as Kuala Lumpur continues its transformation into a global city. With the rise of data science and machine learning, statisticians are increasingly required to work with technologies such as Python, R, and Big Data platforms. This evolution necessitates continuous professional development to stay competitive in the job market.</w:t>
      </w:r>
    </w:p>
    <w:p>
      <w:pPr>
        <w:pStyle w:val="BodyText"/>
      </w:pPr>
      <w:r>
        <w:t xml:space="preserve">Moreover, government initiatives like Malaysia’s National Science and Technology Policy emphasize the importance of statistical expertise in achieving long-term economic goals. Statisticians are poised to play a central role in this vision, particularly as Kuala Lumpur seeks to become a regional hub for innovation and research.</w:t>
      </w:r>
    </w:p>
    <w:bookmarkEnd w:id="24"/>
    <w:bookmarkStart w:id="26" w:name="conclusion"/>
    <w:p>
      <w:pPr>
        <w:pStyle w:val="Heading2"/>
      </w:pPr>
      <w:r>
        <w:t xml:space="preserve">6. Conclusion</w:t>
      </w:r>
    </w:p>
    <w:p>
      <w:pPr>
        <w:pStyle w:val="FirstParagraph"/>
      </w:pPr>
      <w:r>
        <w:t xml:space="preserve">This undergraduate thesis has explored the vital role of statisticians in Malaysia’s capital city, Kuala Lumpur. By leveraging data to address challenges in healthcare, education, urban planning, and beyond, statisticians contribute significantly to the nation’s development. While challenges such as data privacy and technological adaptation remain, the opportunities for growth in Kuala Lumpur are vast. As Malaysia continues its journey toward becoming a knowledge-based economy, the contributions of statisticians will be indispensable to shaping a sustainable and prosperous future for all citizens.</w:t>
      </w:r>
    </w:p>
    <w:bookmarkStart w:id="25" w:name="references"/>
    <w:p>
      <w:pPr>
        <w:pStyle w:val="Heading3"/>
      </w:pPr>
      <w:r>
        <w:t xml:space="preserve">References</w:t>
      </w:r>
    </w:p>
    <w:p>
      <w:pPr>
        <w:numPr>
          <w:ilvl w:val="0"/>
          <w:numId w:val="1002"/>
        </w:numPr>
        <w:pStyle w:val="Compact"/>
      </w:pPr>
      <w:r>
        <w:t xml:space="preserve">Kuala Lumpur City Council (2021). *Urban Development Reports*.</w:t>
      </w:r>
    </w:p>
    <w:p>
      <w:pPr>
        <w:numPr>
          <w:ilvl w:val="0"/>
          <w:numId w:val="1002"/>
        </w:numPr>
        <w:pStyle w:val="Compact"/>
      </w:pPr>
      <w:r>
        <w:t xml:space="preserve">Malaysian Institute of Statistics (MIS) (2020). *Statistical Practices in Public Sector Policy-Making*.</w:t>
      </w:r>
    </w:p>
    <w:p>
      <w:pPr>
        <w:numPr>
          <w:ilvl w:val="0"/>
          <w:numId w:val="1002"/>
        </w:numPr>
        <w:pStyle w:val="Compact"/>
      </w:pPr>
      <w:r>
        <w:t xml:space="preserve">Roslan, M. &amp; Lim, T. (2019). *Data Science in Urban Planning: A Case Study of Kuala Lumpur*. Journal of Applied Statistics, 45(3), 120–135.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Malaysia Kuala Lumpur</dc:title>
  <dc:creator/>
  <cp:keywords/>
  <dcterms:created xsi:type="dcterms:W3CDTF">2026-07-23T05:33:09Z</dcterms:created>
  <dcterms:modified xsi:type="dcterms:W3CDTF">2026-07-23T05:33:09Z</dcterms:modified>
</cp:coreProperties>
</file>

<file path=docProps/custom.xml><?xml version="1.0" encoding="utf-8"?>
<Properties xmlns="http://schemas.openxmlformats.org/officeDocument/2006/custom-properties" xmlns:vt="http://schemas.openxmlformats.org/officeDocument/2006/docPropsVTypes"/>
</file>