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8" w:name="X304a752e3d40cb4c37b86ba24c9ba2cd8492083"/>
    <w:p>
      <w:pPr>
        <w:pStyle w:val="Heading1"/>
      </w:pPr>
      <w:r>
        <w:t xml:space="preserve">Undergraduate Thesis: The Role of a Statistician in the Netherlands Amsterdam</w:t>
      </w:r>
    </w:p>
    <w:bookmarkStart w:id="20" w:name="introduction"/>
    <w:p>
      <w:pPr>
        <w:pStyle w:val="Heading2"/>
      </w:pPr>
      <w:r>
        <w:t xml:space="preserve">Introduction</w:t>
      </w:r>
    </w:p>
    <w:p>
      <w:pPr>
        <w:pStyle w:val="FirstParagraph"/>
      </w:pPr>
      <w:r>
        <w:t xml:space="preserve">The field of statistics has become an indispensable tool across disciplines, shaping decisions in healthcare, finance, environmental science, and beyond. In the context of the Netherlands Amsterdam—a city renowned for its innovation in technology and data-driven governance—the role of a statistician is particularly significant. This thesis explores how statisticians contribute to societal challenges in Amsterdam while emphasizing their academic and professional importance as an undergraduate subject of study.</w:t>
      </w:r>
    </w:p>
    <w:bookmarkEnd w:id="20"/>
    <w:bookmarkStart w:id="21" w:name="background-statistics-as-a-discipline"/>
    <w:p>
      <w:pPr>
        <w:pStyle w:val="Heading2"/>
      </w:pPr>
      <w:r>
        <w:t xml:space="preserve">Background: Statistics as a Discipline</w:t>
      </w:r>
    </w:p>
    <w:p>
      <w:pPr>
        <w:pStyle w:val="FirstParagraph"/>
      </w:pPr>
      <w:r>
        <w:t xml:space="preserve">Statistics, the science of collecting, analyzing, interpreting, and presenting data, serves as a foundation for evidence-based decision-making. In the Netherlands Amsterdam, where urban planning and public policy rely heavily on data analytics (e.g., traffic optimization or climate resilience strategies), statisticians are pivotal in translating raw data into actionable insights. This thesis highlights how understanding statistical methodologies is crucial for students pursuing careers that align with Amsterdam’s dynamic economic and social landscape.</w:t>
      </w:r>
    </w:p>
    <w:bookmarkEnd w:id="21"/>
    <w:bookmarkStart w:id="22" w:name="Xeb8ddb1e59ef8f178dc1cf1bcc3d6012b7302fc"/>
    <w:p>
      <w:pPr>
        <w:pStyle w:val="Heading2"/>
      </w:pPr>
      <w:r>
        <w:t xml:space="preserve">The Statistician’s Role in the Netherlands Amsterdam</w:t>
      </w:r>
    </w:p>
    <w:p>
      <w:pPr>
        <w:pStyle w:val="FirstParagraph"/>
      </w:pPr>
      <w:r>
        <w:t xml:space="preserve">In Amsterdam, statisticians operate at the intersection of academia, industry, and government. For instance:</w:t>
      </w:r>
    </w:p>
    <w:p>
      <w:pPr>
        <w:numPr>
          <w:ilvl w:val="0"/>
          <w:numId w:val="1001"/>
        </w:numPr>
        <w:pStyle w:val="Compact"/>
      </w:pPr>
      <w:r>
        <w:rPr>
          <w:bCs/>
          <w:b/>
        </w:rPr>
        <w:t xml:space="preserve">Healthcare Sector:</w:t>
      </w:r>
      <w:r>
        <w:t xml:space="preserve"> </w:t>
      </w:r>
      <w:r>
        <w:t xml:space="preserve">Statisticians collaborate with medical researchers to analyze patient data, model disease outbreaks (e.g., during the COVID-19 pandemic), and evaluate treatment efficacy.</w:t>
      </w:r>
    </w:p>
    <w:p>
      <w:pPr>
        <w:numPr>
          <w:ilvl w:val="0"/>
          <w:numId w:val="1001"/>
        </w:numPr>
        <w:pStyle w:val="Compact"/>
      </w:pPr>
      <w:r>
        <w:rPr>
          <w:bCs/>
          <w:b/>
        </w:rPr>
        <w:t xml:space="preserve">Urban Planning:</w:t>
      </w:r>
      <w:r>
        <w:t xml:space="preserve"> </w:t>
      </w:r>
      <w:r>
        <w:t xml:space="preserve">They employ spatial statistics to optimize infrastructure projects, such as public transportation networks or housing developments.</w:t>
      </w:r>
    </w:p>
    <w:p>
      <w:pPr>
        <w:numPr>
          <w:ilvl w:val="0"/>
          <w:numId w:val="1001"/>
        </w:numPr>
        <w:pStyle w:val="Compact"/>
      </w:pPr>
      <w:r>
        <w:rPr>
          <w:bCs/>
          <w:b/>
        </w:rPr>
        <w:t xml:space="preserve">Environmental Science:</w:t>
      </w:r>
      <w:r>
        <w:t xml:space="preserve"> </w:t>
      </w:r>
      <w:r>
        <w:t xml:space="preserve">Statisticians contribute to climate change research by analyzing environmental datasets, predicting weather patterns, and assessing sustainability policies.</w:t>
      </w:r>
    </w:p>
    <w:p>
      <w:pPr>
        <w:pStyle w:val="FirstParagraph"/>
      </w:pPr>
      <w:r>
        <w:t xml:space="preserve">The Netherlands Amsterdam’s emphasis on data transparency (e.g., open-data initiatives) further amplifies the demand for skilled statisticians who can ensure data accuracy and ethical usage.</w:t>
      </w:r>
    </w:p>
    <w:bookmarkEnd w:id="22"/>
    <w:bookmarkStart w:id="23" w:name="academic-pathways-in-statistics"/>
    <w:p>
      <w:pPr>
        <w:pStyle w:val="Heading2"/>
      </w:pPr>
      <w:r>
        <w:t xml:space="preserve">Academic Pathways in Statistics</w:t>
      </w:r>
    </w:p>
    <w:p>
      <w:pPr>
        <w:pStyle w:val="FirstParagraph"/>
      </w:pPr>
      <w:r>
        <w:t xml:space="preserve">An undergraduate degree in statistics equips students with critical skills, such as probability theory, regression analysis, and computational modeling. In Amsterdam, institutions like the University of Amsterdam (UvA) and Vrije Universiteit Amsterdam (VU) offer robust programs that integrate theoretical knowledge with practical applications. This thesis argues that studying statistics at the undergraduate level is essential for students who aim to contribute to research or industry roles in a city like Amsterdam, where data science is a cornerstone of innovation.</w:t>
      </w:r>
    </w:p>
    <w:bookmarkEnd w:id="23"/>
    <w:bookmarkStart w:id="24" w:name="challenges-and-opportunities"/>
    <w:p>
      <w:pPr>
        <w:pStyle w:val="Heading2"/>
      </w:pPr>
      <w:r>
        <w:t xml:space="preserve">Challenges and Opportunities</w:t>
      </w:r>
    </w:p>
    <w:p>
      <w:pPr>
        <w:pStyle w:val="FirstParagraph"/>
      </w:pPr>
      <w:r>
        <w:t xml:space="preserve">While the Netherlands Amsterdam presents abundant opportunities for statisticians, challenges persist. For example:</w:t>
      </w:r>
    </w:p>
    <w:p>
      <w:pPr>
        <w:numPr>
          <w:ilvl w:val="0"/>
          <w:numId w:val="1002"/>
        </w:numPr>
        <w:pStyle w:val="Compact"/>
      </w:pPr>
      <w:r>
        <w:rPr>
          <w:bCs/>
          <w:b/>
        </w:rPr>
        <w:t xml:space="preserve">Data Privacy Regulations:</w:t>
      </w:r>
      <w:r>
        <w:t xml:space="preserve"> </w:t>
      </w:r>
      <w:r>
        <w:t xml:space="preserve">Compliance with the General Data Protection Regulation (GDPR) requires statisticians to balance data utility with confidentiality.</w:t>
      </w:r>
    </w:p>
    <w:p>
      <w:pPr>
        <w:numPr>
          <w:ilvl w:val="0"/>
          <w:numId w:val="1002"/>
        </w:numPr>
        <w:pStyle w:val="Compact"/>
      </w:pPr>
      <w:r>
        <w:rPr>
          <w:bCs/>
          <w:b/>
        </w:rPr>
        <w:t xml:space="preserve">Interdisciplinary Collaboration:</w:t>
      </w:r>
      <w:r>
        <w:t xml:space="preserve"> </w:t>
      </w:r>
      <w:r>
        <w:t xml:space="preserve">Statisticians often need to communicate complex findings to non-experts, such as policymakers or business leaders.</w:t>
      </w:r>
    </w:p>
    <w:p>
      <w:pPr>
        <w:pStyle w:val="FirstParagraph"/>
      </w:pPr>
      <w:r>
        <w:t xml:space="preserve">Despite these challenges, Amsterdam’s thriving tech ecosystem (e.g., startups leveraging AI and big data) creates a fertile ground for statisticians to innovate. Students pursuing this field must develop not only technical skills but also soft skills like communication and interdisciplinary teamwork.</w:t>
      </w:r>
    </w:p>
    <w:bookmarkEnd w:id="24"/>
    <w:bookmarkStart w:id="25" w:name="case-studies-statisticians-in-action"/>
    <w:p>
      <w:pPr>
        <w:pStyle w:val="Heading2"/>
      </w:pPr>
      <w:r>
        <w:t xml:space="preserve">Case Studies: Statisticians in Action</w:t>
      </w:r>
    </w:p>
    <w:p>
      <w:pPr>
        <w:pStyle w:val="FirstParagraph"/>
      </w:pPr>
      <w:r>
        <w:t xml:space="preserve">To illustrate the impact of statisticians, this thesis examines two case studies:</w:t>
      </w:r>
    </w:p>
    <w:p>
      <w:pPr>
        <w:numPr>
          <w:ilvl w:val="0"/>
          <w:numId w:val="1003"/>
        </w:numPr>
        <w:pStyle w:val="Compact"/>
      </w:pPr>
      <w:r>
        <w:rPr>
          <w:bCs/>
          <w:b/>
        </w:rPr>
        <w:t xml:space="preserve">Public Health Surveillance:</w:t>
      </w:r>
      <w:r>
        <w:t xml:space="preserve"> </w:t>
      </w:r>
      <w:r>
        <w:t xml:space="preserve">During the 2020 pandemic, a team of statisticians at the Amsterdam University Medical Centers used Bayesian models to predict hospitalization rates and inform lockdown policies. Their work exemplified how statistical modeling can save lives during crises.</w:t>
      </w:r>
    </w:p>
    <w:p>
      <w:pPr>
        <w:numPr>
          <w:ilvl w:val="0"/>
          <w:numId w:val="1003"/>
        </w:numPr>
        <w:pStyle w:val="Compact"/>
      </w:pPr>
      <w:r>
        <w:rPr>
          <w:bCs/>
          <w:b/>
        </w:rPr>
        <w:t xml:space="preserve">Sustainable Urban Mobility:</w:t>
      </w:r>
      <w:r>
        <w:t xml:space="preserve"> </w:t>
      </w:r>
      <w:r>
        <w:t xml:space="preserve">Researchers at TU Delft (collaborating with Amsterdam) applied spatial statistics to analyze bike-sharing usage patterns, leading to optimized station placements that reduced urban congestion.</w:t>
      </w:r>
    </w:p>
    <w:bookmarkEnd w:id="25"/>
    <w:bookmarkStart w:id="26" w:name="Xec7de86cf177a3d7b485070e60475f9e1ac6794"/>
    <w:p>
      <w:pPr>
        <w:pStyle w:val="Heading2"/>
      </w:pPr>
      <w:r>
        <w:t xml:space="preserve">Future Trends and the Role of Undergraduate Education</w:t>
      </w:r>
    </w:p>
    <w:p>
      <w:pPr>
        <w:pStyle w:val="FirstParagraph"/>
      </w:pPr>
      <w:r>
        <w:t xml:space="preserve">The future of statistics in the Netherlands Amsterdam hinges on emerging technologies like artificial intelligence (AI) and quantum computing. Undergraduate students must prepare for these trends by mastering tools such as R, Python, and machine learning frameworks. Furthermore, as Amsterdam aims to become a carbon-neutral city by 2030, statisticians will play a key role in analyzing environmental data to meet sustainability goals.</w:t>
      </w:r>
    </w:p>
    <w:bookmarkEnd w:id="26"/>
    <w:bookmarkStart w:id="27" w:name="conclusion"/>
    <w:p>
      <w:pPr>
        <w:pStyle w:val="Heading2"/>
      </w:pPr>
      <w:r>
        <w:t xml:space="preserve">Conclusion</w:t>
      </w:r>
    </w:p>
    <w:p>
      <w:pPr>
        <w:pStyle w:val="FirstParagraph"/>
      </w:pPr>
      <w:r>
        <w:t xml:space="preserve">In conclusion, the role of a statistician in the Netherlands Amsterdam is multifaceted and critical. From shaping public policy to advancing scientific research, statisticians are instrumental in addressing contemporary challenges. This undergraduate thesis underscores the importance of studying statistics as a discipline that bridges theory and practice, offering students unique opportunities to contribute to a city at the forefront of data innovation. As Amsterdam continues to grow as a global hub for technology and research, the demand for skilled statisticians will only increase.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the Netherlands Amsterdam</dc:title>
  <dc:creator/>
  <cp:keywords/>
  <dcterms:created xsi:type="dcterms:W3CDTF">2026-07-20T14:07:58Z</dcterms:created>
  <dcterms:modified xsi:type="dcterms:W3CDTF">2026-07-20T14:07:58Z</dcterms:modified>
</cp:coreProperties>
</file>

<file path=docProps/custom.xml><?xml version="1.0" encoding="utf-8"?>
<Properties xmlns="http://schemas.openxmlformats.org/officeDocument/2006/custom-properties" xmlns:vt="http://schemas.openxmlformats.org/officeDocument/2006/docPropsVTypes"/>
</file>